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Default="00BB464D" w:rsidP="00BB464D">
      <w:pPr>
        <w:spacing w:after="0" w:line="360" w:lineRule="auto"/>
        <w:jc w:val="center"/>
        <w:rPr>
          <w:rFonts w:cs="Calibri"/>
          <w:b/>
        </w:rPr>
      </w:pPr>
    </w:p>
    <w:p w14:paraId="791F0217" w14:textId="37FC0F0C"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5E3BCBDD" w14:textId="74D77B8F"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26976494" w14:textId="77777777" w:rsidR="00BB464D" w:rsidRPr="00BB464D" w:rsidRDefault="00BB464D" w:rsidP="00BB464D">
      <w:pPr>
        <w:spacing w:after="0" w:line="360" w:lineRule="auto"/>
        <w:jc w:val="center"/>
        <w:rPr>
          <w:rFonts w:cs="Calibri"/>
          <w:b/>
          <w:color w:val="FF0000"/>
        </w:rPr>
      </w:pPr>
    </w:p>
    <w:p w14:paraId="73C0061E" w14:textId="77777777" w:rsidR="005A6A79" w:rsidRPr="005A6A79" w:rsidRDefault="005A6A79" w:rsidP="005A6A79">
      <w:pPr>
        <w:jc w:val="both"/>
        <w:rPr>
          <w:rFonts w:cs="Calibri"/>
          <w:b/>
        </w:rPr>
      </w:pPr>
      <w:r w:rsidRPr="005A6A79">
        <w:rPr>
          <w:rFonts w:cs="Calibri"/>
          <w:b/>
        </w:rPr>
        <w:t>IDENTIFICACIÓN DE LA GUIA DE APRENDIZAJE</w:t>
      </w:r>
    </w:p>
    <w:p w14:paraId="28B7B2F2" w14:textId="77777777" w:rsidR="005A6A79" w:rsidRPr="005A6A79" w:rsidRDefault="005A6A79" w:rsidP="005A6A79">
      <w:pPr>
        <w:jc w:val="both"/>
        <w:rPr>
          <w:rFonts w:cs="Calibri"/>
        </w:rPr>
      </w:pPr>
    </w:p>
    <w:p w14:paraId="2A58C61B" w14:textId="77777777" w:rsidR="005A6A79" w:rsidRPr="005A6A79" w:rsidRDefault="005A6A79" w:rsidP="005A6A79">
      <w:pPr>
        <w:pStyle w:val="Prrafodelista"/>
        <w:numPr>
          <w:ilvl w:val="0"/>
          <w:numId w:val="23"/>
        </w:numPr>
        <w:jc w:val="both"/>
        <w:rPr>
          <w:rFonts w:ascii="Calibri" w:hAnsi="Calibri" w:cs="Calibri"/>
          <w:b/>
          <w:bCs/>
        </w:rPr>
      </w:pPr>
      <w:r w:rsidRPr="005A6A79">
        <w:rPr>
          <w:rFonts w:ascii="Calibri" w:hAnsi="Calibri" w:cs="Calibri"/>
          <w:b/>
          <w:bCs/>
        </w:rPr>
        <w:t xml:space="preserve">Denominación del Programa de Formación: </w:t>
      </w:r>
      <w:r w:rsidRPr="005A6A79">
        <w:rPr>
          <w:rFonts w:ascii="Calibri" w:hAnsi="Calibri" w:cs="Calibri"/>
        </w:rPr>
        <w:t>Tecnólogo En Automatización De Sistemas Mecatrónicos.</w:t>
      </w:r>
    </w:p>
    <w:p w14:paraId="2AB4CBA2" w14:textId="77777777" w:rsidR="005A6A79" w:rsidRPr="005A6A79" w:rsidRDefault="005A6A79" w:rsidP="005A6A79">
      <w:pPr>
        <w:pStyle w:val="Prrafodelista"/>
        <w:numPr>
          <w:ilvl w:val="0"/>
          <w:numId w:val="23"/>
        </w:numPr>
        <w:jc w:val="both"/>
        <w:rPr>
          <w:rFonts w:ascii="Calibri" w:hAnsi="Calibri" w:cs="Calibri"/>
          <w:b/>
          <w:bCs/>
        </w:rPr>
      </w:pPr>
      <w:r w:rsidRPr="005A6A79">
        <w:rPr>
          <w:rFonts w:ascii="Calibri" w:hAnsi="Calibri" w:cs="Calibri"/>
          <w:b/>
          <w:bCs/>
        </w:rPr>
        <w:t xml:space="preserve">Código del Programa de Formación: </w:t>
      </w:r>
      <w:r w:rsidRPr="005A6A79">
        <w:rPr>
          <w:rFonts w:ascii="Calibri" w:hAnsi="Calibri" w:cs="Calibri"/>
        </w:rPr>
        <w:t>224312 VERSIÓN 1.</w:t>
      </w:r>
    </w:p>
    <w:p w14:paraId="74F4C6D0" w14:textId="4648560F" w:rsidR="005A6A79" w:rsidRPr="005A6A79" w:rsidRDefault="005A6A79" w:rsidP="005A6A79">
      <w:pPr>
        <w:pStyle w:val="Prrafodelista"/>
        <w:numPr>
          <w:ilvl w:val="0"/>
          <w:numId w:val="23"/>
        </w:numPr>
        <w:jc w:val="both"/>
        <w:rPr>
          <w:rFonts w:ascii="Calibri" w:hAnsi="Calibri" w:cs="Calibri"/>
          <w:b/>
          <w:bCs/>
        </w:rPr>
      </w:pPr>
      <w:r w:rsidRPr="005A6A79">
        <w:rPr>
          <w:rFonts w:ascii="Calibri" w:hAnsi="Calibri" w:cs="Calibri"/>
          <w:b/>
          <w:bCs/>
        </w:rPr>
        <w:t>Nombre del Proyecto</w:t>
      </w:r>
      <w:r w:rsidRPr="005A6A79">
        <w:rPr>
          <w:rFonts w:ascii="Calibri" w:hAnsi="Calibri" w:cs="Calibri"/>
        </w:rPr>
        <w:t>: Automatización Y Optimización De Un Proceso De Manufactura.</w:t>
      </w:r>
      <w:r w:rsidR="00F30587">
        <w:rPr>
          <w:rFonts w:ascii="Calibri" w:hAnsi="Calibri" w:cs="Calibri"/>
        </w:rPr>
        <w:t xml:space="preserve"> </w:t>
      </w:r>
    </w:p>
    <w:p w14:paraId="6D7C05E8" w14:textId="03CAF099" w:rsidR="005A6A79" w:rsidRPr="005A6A79" w:rsidRDefault="005A6A79" w:rsidP="005A6A79">
      <w:pPr>
        <w:pStyle w:val="Prrafodelista"/>
        <w:numPr>
          <w:ilvl w:val="0"/>
          <w:numId w:val="23"/>
        </w:numPr>
        <w:jc w:val="both"/>
        <w:rPr>
          <w:rFonts w:ascii="Calibri" w:hAnsi="Calibri" w:cs="Calibri"/>
        </w:rPr>
      </w:pPr>
      <w:r w:rsidRPr="005A6A79">
        <w:rPr>
          <w:rFonts w:ascii="Calibri" w:hAnsi="Calibri" w:cs="Calibri"/>
          <w:b/>
          <w:bCs/>
        </w:rPr>
        <w:t xml:space="preserve">Fase del Proyecto: </w:t>
      </w:r>
      <w:r w:rsidR="00212F91" w:rsidRPr="00212F91">
        <w:rPr>
          <w:rFonts w:ascii="Calibri" w:hAnsi="Calibri" w:cs="Calibri"/>
        </w:rPr>
        <w:t>Fase 7 Integración Sistema de Manufactura.</w:t>
      </w:r>
    </w:p>
    <w:p w14:paraId="49FB884C" w14:textId="52840A39" w:rsidR="005A6A79" w:rsidRPr="00F30587" w:rsidRDefault="005A6A79" w:rsidP="00DB2883">
      <w:pPr>
        <w:pStyle w:val="Prrafodelista"/>
        <w:numPr>
          <w:ilvl w:val="0"/>
          <w:numId w:val="23"/>
        </w:numPr>
        <w:jc w:val="both"/>
        <w:rPr>
          <w:rFonts w:ascii="Calibri" w:hAnsi="Calibri" w:cs="Calibri"/>
        </w:rPr>
      </w:pPr>
      <w:r w:rsidRPr="00F30587">
        <w:rPr>
          <w:rFonts w:ascii="Calibri" w:hAnsi="Calibri" w:cs="Calibri"/>
          <w:b/>
          <w:bCs/>
        </w:rPr>
        <w:t xml:space="preserve">Actividad de Proyecto: </w:t>
      </w:r>
      <w:r w:rsidR="00F30587">
        <w:rPr>
          <w:rFonts w:ascii="Calibri" w:hAnsi="Calibri" w:cs="Calibri"/>
        </w:rPr>
        <w:t>A</w:t>
      </w:r>
      <w:r w:rsidR="00F30587" w:rsidRPr="00F30587">
        <w:rPr>
          <w:rFonts w:ascii="Calibri" w:hAnsi="Calibri" w:cs="Calibri"/>
        </w:rPr>
        <w:t>utomatizar sistema de</w:t>
      </w:r>
      <w:r w:rsidR="00136936">
        <w:rPr>
          <w:rFonts w:ascii="Calibri" w:hAnsi="Calibri" w:cs="Calibri"/>
        </w:rPr>
        <w:t xml:space="preserve"> </w:t>
      </w:r>
      <w:r w:rsidR="00F30587" w:rsidRPr="00F30587">
        <w:rPr>
          <w:rFonts w:ascii="Calibri" w:hAnsi="Calibri" w:cs="Calibri"/>
        </w:rPr>
        <w:t>manufactura integrando robots,</w:t>
      </w:r>
      <w:r w:rsidR="00F30587">
        <w:rPr>
          <w:rFonts w:ascii="Calibri" w:hAnsi="Calibri" w:cs="Calibri"/>
        </w:rPr>
        <w:t xml:space="preserve"> </w:t>
      </w:r>
      <w:r w:rsidR="00F30587" w:rsidRPr="00F30587">
        <w:rPr>
          <w:rFonts w:ascii="Calibri" w:hAnsi="Calibri" w:cs="Calibri"/>
        </w:rPr>
        <w:t>cámara de visión de máquina,</w:t>
      </w:r>
      <w:r w:rsidR="00F30587">
        <w:rPr>
          <w:rFonts w:ascii="Calibri" w:hAnsi="Calibri" w:cs="Calibri"/>
        </w:rPr>
        <w:t xml:space="preserve"> </w:t>
      </w:r>
      <w:r w:rsidR="00F30587" w:rsidRPr="00F30587">
        <w:rPr>
          <w:rFonts w:ascii="Calibri" w:hAnsi="Calibri" w:cs="Calibri"/>
        </w:rPr>
        <w:t>sistema diagnóstico, mantenimiento y documentación</w:t>
      </w:r>
      <w:r w:rsidR="00FC311D">
        <w:rPr>
          <w:rFonts w:ascii="Calibri" w:hAnsi="Calibri" w:cs="Calibri"/>
        </w:rPr>
        <w:t xml:space="preserve"> </w:t>
      </w:r>
      <w:r w:rsidR="00F30587" w:rsidRPr="00F30587">
        <w:rPr>
          <w:rFonts w:ascii="Calibri" w:hAnsi="Calibri" w:cs="Calibri"/>
        </w:rPr>
        <w:t xml:space="preserve">técnica en inglés, según las especificaciones de </w:t>
      </w:r>
      <w:r w:rsidR="00F30587">
        <w:rPr>
          <w:rFonts w:ascii="Calibri" w:hAnsi="Calibri" w:cs="Calibri"/>
        </w:rPr>
        <w:t xml:space="preserve">funcionamiento </w:t>
      </w:r>
    </w:p>
    <w:p w14:paraId="51A89E8E" w14:textId="77777777" w:rsidR="005A6A79" w:rsidRPr="005A6A79" w:rsidRDefault="005A6A79" w:rsidP="005A6A79">
      <w:pPr>
        <w:pStyle w:val="Prrafodelista"/>
        <w:numPr>
          <w:ilvl w:val="0"/>
          <w:numId w:val="23"/>
        </w:numPr>
        <w:jc w:val="both"/>
        <w:rPr>
          <w:rFonts w:ascii="Calibri" w:hAnsi="Calibri" w:cs="Calibri"/>
        </w:rPr>
      </w:pPr>
      <w:r w:rsidRPr="005A6A79">
        <w:rPr>
          <w:rFonts w:ascii="Calibri" w:hAnsi="Calibri" w:cs="Calibri"/>
          <w:b/>
          <w:bCs/>
        </w:rPr>
        <w:t xml:space="preserve">Competencia: </w:t>
      </w:r>
      <w:r w:rsidRPr="005A6A79">
        <w:rPr>
          <w:rFonts w:ascii="Calibri" w:hAnsi="Calibri" w:cs="Calibri"/>
          <w:lang w:val="es-ES"/>
        </w:rPr>
        <w:t>Programar equipo de control de acuerdo con diseño de automatización.</w:t>
      </w:r>
    </w:p>
    <w:p w14:paraId="4CD78A59" w14:textId="6465C69E" w:rsidR="005A6A79" w:rsidRPr="005A6A79" w:rsidRDefault="005A6A79" w:rsidP="005A6A79">
      <w:pPr>
        <w:pStyle w:val="Prrafodelista"/>
        <w:numPr>
          <w:ilvl w:val="0"/>
          <w:numId w:val="23"/>
        </w:numPr>
        <w:jc w:val="both"/>
        <w:rPr>
          <w:rFonts w:ascii="Calibri" w:hAnsi="Calibri" w:cs="Calibri"/>
          <w:b/>
          <w:bCs/>
        </w:rPr>
      </w:pPr>
      <w:r w:rsidRPr="005A6A79">
        <w:rPr>
          <w:rFonts w:ascii="Calibri" w:hAnsi="Calibri" w:cs="Calibri"/>
          <w:b/>
          <w:bCs/>
        </w:rPr>
        <w:t xml:space="preserve">Resultados de Aprendizaje Alcanzar: </w:t>
      </w:r>
      <w:r w:rsidR="00CD72E2" w:rsidRPr="00CD72E2">
        <w:rPr>
          <w:rFonts w:ascii="Calibri" w:hAnsi="Calibri" w:cs="Calibri"/>
        </w:rPr>
        <w:t>RAE30: Documentar proyectos de automatización de sistemas mecatrónicos según normativa.</w:t>
      </w:r>
    </w:p>
    <w:p w14:paraId="03E34D3B" w14:textId="08FE5DDA" w:rsidR="005A6A79" w:rsidRPr="00212F91" w:rsidRDefault="005A6A79" w:rsidP="000E7256">
      <w:pPr>
        <w:pStyle w:val="Prrafodelista"/>
        <w:numPr>
          <w:ilvl w:val="0"/>
          <w:numId w:val="23"/>
        </w:numPr>
        <w:jc w:val="both"/>
        <w:rPr>
          <w:rFonts w:ascii="Calibri" w:hAnsi="Calibri" w:cs="Calibri"/>
          <w:b/>
          <w:bCs/>
        </w:rPr>
      </w:pPr>
      <w:r w:rsidRPr="00212F91">
        <w:rPr>
          <w:rFonts w:ascii="Calibri" w:hAnsi="Calibri" w:cs="Calibri"/>
          <w:b/>
          <w:bCs/>
        </w:rPr>
        <w:t xml:space="preserve">Duración de la Guía: </w:t>
      </w:r>
      <w:r w:rsidR="00282ACE">
        <w:rPr>
          <w:rFonts w:ascii="Calibri" w:hAnsi="Calibri" w:cs="Calibri"/>
        </w:rPr>
        <w:t>44 tra</w:t>
      </w:r>
      <w:r w:rsidR="00212F91" w:rsidRPr="00212F91">
        <w:rPr>
          <w:rFonts w:ascii="Calibri" w:hAnsi="Calibri" w:cs="Calibri"/>
        </w:rPr>
        <w:t xml:space="preserve">bajo directo, </w:t>
      </w:r>
      <w:r w:rsidR="00282ACE">
        <w:rPr>
          <w:rFonts w:ascii="Calibri" w:hAnsi="Calibri" w:cs="Calibri"/>
        </w:rPr>
        <w:t>4</w:t>
      </w:r>
      <w:r w:rsidR="00212F91" w:rsidRPr="00212F91">
        <w:rPr>
          <w:rFonts w:ascii="Calibri" w:hAnsi="Calibri" w:cs="Calibri"/>
        </w:rPr>
        <w:t xml:space="preserve"> horas trabajo independiente</w:t>
      </w:r>
    </w:p>
    <w:p w14:paraId="42167C31" w14:textId="77777777" w:rsidR="005A6A79" w:rsidRPr="005A6A79" w:rsidRDefault="005A6A79" w:rsidP="005A6A79">
      <w:pPr>
        <w:ind w:left="360"/>
        <w:jc w:val="both"/>
        <w:rPr>
          <w:rFonts w:cs="Calibri"/>
        </w:rPr>
      </w:pPr>
    </w:p>
    <w:p w14:paraId="73A740A2" w14:textId="267F7068" w:rsidR="005A6A79" w:rsidRDefault="005A6A79" w:rsidP="005A6A79">
      <w:pPr>
        <w:tabs>
          <w:tab w:val="left" w:pos="4320"/>
          <w:tab w:val="left" w:pos="4485"/>
          <w:tab w:val="left" w:pos="5445"/>
        </w:tabs>
        <w:jc w:val="both"/>
        <w:rPr>
          <w:rFonts w:cs="Calibri"/>
          <w:b/>
        </w:rPr>
      </w:pPr>
      <w:r w:rsidRPr="005A6A79">
        <w:rPr>
          <w:rFonts w:cs="Calibri"/>
          <w:b/>
        </w:rPr>
        <w:t>2. PRESENTACIÓN</w:t>
      </w:r>
    </w:p>
    <w:p w14:paraId="0CBA880D" w14:textId="3636E428" w:rsidR="00CD72E2" w:rsidRDefault="00CD72E2" w:rsidP="00CD72E2">
      <w:pPr>
        <w:jc w:val="both"/>
      </w:pPr>
      <w:r>
        <w:t>Un sistema de Manufactura está compuesto por estaciones automatizadas independientes que ejecutan algún proceso productivo tal como almacenamiento de materia prima, despaletizado, transporte, transformación de materias primas, recubrimientos y acabados, pruebas, ensamble, embalaje, paletizado y almacenamiento de producto terminado, entre otros. Estos Sistemas de Manufactura requieren de modos especiales de funcionamiento tales como modo paso a paso, funcionamiento manual, funcionamiento semiautomático, funcionamiento automático y</w:t>
      </w:r>
      <w:r w:rsidR="00FC311D">
        <w:t xml:space="preserve"> </w:t>
      </w:r>
      <w:r>
        <w:t>las paradas del equipo</w:t>
      </w:r>
      <w:r w:rsidR="00FC311D">
        <w:t>,</w:t>
      </w:r>
      <w:r>
        <w:t xml:space="preserve"> se requiere parada de fin de ciclo, parada intermedia, parada de emergencia y en caso de falla la posibilidad de seguir en funcionamiento con fallo.</w:t>
      </w:r>
    </w:p>
    <w:p w14:paraId="6B020163" w14:textId="59AA7C15" w:rsidR="00CD72E2" w:rsidRPr="00490FA1" w:rsidRDefault="00CD72E2" w:rsidP="00CD72E2">
      <w:pPr>
        <w:jc w:val="both"/>
      </w:pPr>
      <w:r>
        <w:t xml:space="preserve">Con estas actividades de aprendizaje se tiene como objetivo documentar los entregables para el proyecto formativo “Automatización y Optimización de un Proceso de Manufactura”, el cual se </w:t>
      </w:r>
      <w:r w:rsidR="00136936">
        <w:t>trabajará</w:t>
      </w:r>
      <w:r>
        <w:t xml:space="preserve"> durante la Fase 5 Control Programable, Fase 6 Control Distribuido y Fase 7 Integración Sistema de Manufactura.</w:t>
      </w:r>
    </w:p>
    <w:p w14:paraId="02081FD9" w14:textId="77777777" w:rsidR="00CD72E2" w:rsidRPr="005A6A79" w:rsidRDefault="00CD72E2" w:rsidP="005A6A79">
      <w:pPr>
        <w:tabs>
          <w:tab w:val="left" w:pos="4320"/>
          <w:tab w:val="left" w:pos="4485"/>
          <w:tab w:val="left" w:pos="5445"/>
        </w:tabs>
        <w:jc w:val="both"/>
        <w:rPr>
          <w:rFonts w:cs="Calibri"/>
          <w:b/>
        </w:rPr>
      </w:pPr>
    </w:p>
    <w:p w14:paraId="42B7D7BB" w14:textId="4F6A813E" w:rsidR="005A6A79" w:rsidRPr="005A6A79" w:rsidRDefault="005A6A79" w:rsidP="005A6A79">
      <w:pPr>
        <w:tabs>
          <w:tab w:val="left" w:pos="4320"/>
          <w:tab w:val="left" w:pos="4485"/>
          <w:tab w:val="left" w:pos="5445"/>
        </w:tabs>
        <w:spacing w:line="240" w:lineRule="auto"/>
        <w:jc w:val="center"/>
        <w:rPr>
          <w:rFonts w:cs="Calibri"/>
          <w:i/>
          <w:lang w:val="es-MX"/>
        </w:rPr>
      </w:pPr>
    </w:p>
    <w:p w14:paraId="5B3D5261" w14:textId="77777777" w:rsidR="005A6A79" w:rsidRPr="005A6A79" w:rsidRDefault="005A6A79" w:rsidP="005A6A79">
      <w:pPr>
        <w:tabs>
          <w:tab w:val="left" w:pos="4320"/>
          <w:tab w:val="left" w:pos="4485"/>
          <w:tab w:val="left" w:pos="5445"/>
        </w:tabs>
        <w:spacing w:line="240" w:lineRule="auto"/>
        <w:jc w:val="both"/>
        <w:rPr>
          <w:rFonts w:cs="Calibri"/>
          <w:i/>
          <w:lang w:val="es-MX"/>
        </w:rPr>
      </w:pPr>
    </w:p>
    <w:p w14:paraId="5A8E39F7" w14:textId="77777777" w:rsidR="005A6A79" w:rsidRPr="005A6A79" w:rsidRDefault="005A6A79" w:rsidP="005A6A79">
      <w:pPr>
        <w:tabs>
          <w:tab w:val="left" w:pos="4320"/>
          <w:tab w:val="left" w:pos="4485"/>
          <w:tab w:val="left" w:pos="5445"/>
        </w:tabs>
        <w:jc w:val="both"/>
        <w:rPr>
          <w:rFonts w:cs="Calibri"/>
          <w:b/>
          <w:lang w:val="es-MX"/>
        </w:rPr>
      </w:pPr>
      <w:r w:rsidRPr="005A6A79">
        <w:rPr>
          <w:rFonts w:cs="Calibri"/>
          <w:b/>
          <w:lang w:val="es-MX"/>
        </w:rPr>
        <w:t>3.  FORMULACIÓN DE LAS ACTIVIDADES DE APRENDIZAJE</w:t>
      </w:r>
    </w:p>
    <w:p w14:paraId="1D5293B2" w14:textId="77777777" w:rsidR="005A6A79" w:rsidRPr="005A6A79" w:rsidRDefault="005A6A79" w:rsidP="005A6A79">
      <w:pPr>
        <w:tabs>
          <w:tab w:val="left" w:pos="630"/>
        </w:tabs>
        <w:spacing w:after="0" w:line="240" w:lineRule="auto"/>
        <w:ind w:left="630"/>
        <w:jc w:val="both"/>
        <w:rPr>
          <w:rFonts w:cs="Calibri"/>
          <w:b/>
          <w:color w:val="000000" w:themeColor="text1"/>
        </w:rPr>
      </w:pPr>
    </w:p>
    <w:p w14:paraId="03F8DAC6" w14:textId="77777777" w:rsidR="005A6A79" w:rsidRPr="005A6A79" w:rsidRDefault="005A6A79" w:rsidP="005A6A79">
      <w:pPr>
        <w:tabs>
          <w:tab w:val="left" w:pos="630"/>
        </w:tabs>
        <w:spacing w:after="0" w:line="240" w:lineRule="auto"/>
        <w:ind w:left="630"/>
        <w:jc w:val="both"/>
        <w:rPr>
          <w:rFonts w:cs="Calibri"/>
          <w:b/>
          <w:color w:val="000000" w:themeColor="text1"/>
        </w:rPr>
      </w:pPr>
      <w:r w:rsidRPr="005A6A79">
        <w:rPr>
          <w:rFonts w:cs="Calibri"/>
          <w:b/>
          <w:color w:val="000000" w:themeColor="text1"/>
        </w:rPr>
        <w:t>3.1.1. Actividades de reflexión inicial</w:t>
      </w:r>
    </w:p>
    <w:p w14:paraId="7CED9FDD" w14:textId="77777777" w:rsidR="005A6A79" w:rsidRPr="005A6A79" w:rsidRDefault="005A6A79" w:rsidP="005A6A79">
      <w:pPr>
        <w:tabs>
          <w:tab w:val="left" w:pos="630"/>
        </w:tabs>
        <w:spacing w:after="0" w:line="240" w:lineRule="auto"/>
        <w:ind w:left="630"/>
        <w:jc w:val="both"/>
        <w:rPr>
          <w:rFonts w:cs="Calibri"/>
          <w:b/>
          <w:color w:val="000000" w:themeColor="text1"/>
        </w:rPr>
      </w:pPr>
    </w:p>
    <w:p w14:paraId="34E2FD48" w14:textId="3B884DBE" w:rsidR="00FC311D" w:rsidRDefault="005A6A79" w:rsidP="00FC311D">
      <w:pPr>
        <w:tabs>
          <w:tab w:val="left" w:pos="630"/>
        </w:tabs>
        <w:spacing w:after="0" w:line="240" w:lineRule="auto"/>
        <w:ind w:left="630"/>
        <w:jc w:val="both"/>
        <w:rPr>
          <w:rFonts w:cs="Calibri"/>
          <w:b/>
          <w:color w:val="000000" w:themeColor="text1"/>
        </w:rPr>
      </w:pPr>
      <w:r w:rsidRPr="005A6A79">
        <w:rPr>
          <w:rFonts w:cs="Calibri"/>
          <w:b/>
          <w:color w:val="000000" w:themeColor="text1"/>
        </w:rPr>
        <w:t xml:space="preserve">Actividad 1. Conocer </w:t>
      </w:r>
      <w:r w:rsidR="00212F91">
        <w:rPr>
          <w:rFonts w:cs="Calibri"/>
          <w:b/>
          <w:color w:val="000000" w:themeColor="text1"/>
        </w:rPr>
        <w:t>l</w:t>
      </w:r>
      <w:r w:rsidR="00FC311D">
        <w:rPr>
          <w:rFonts w:cs="Calibri"/>
          <w:b/>
          <w:color w:val="000000" w:themeColor="text1"/>
        </w:rPr>
        <w:t>a importancia de plantear proyectos de automatización en una empresa.</w:t>
      </w:r>
    </w:p>
    <w:p w14:paraId="3D7B9D09" w14:textId="3B6BE2A7" w:rsidR="00FC311D" w:rsidRDefault="00FC311D" w:rsidP="00FC311D">
      <w:pPr>
        <w:tabs>
          <w:tab w:val="left" w:pos="630"/>
        </w:tabs>
        <w:spacing w:after="0" w:line="240" w:lineRule="auto"/>
        <w:ind w:left="630"/>
        <w:jc w:val="both"/>
        <w:rPr>
          <w:rFonts w:cs="Calibri"/>
          <w:b/>
          <w:color w:val="000000" w:themeColor="text1"/>
        </w:rPr>
      </w:pPr>
      <w:r>
        <w:rPr>
          <w:rFonts w:cs="Calibri"/>
          <w:b/>
          <w:color w:val="000000" w:themeColor="text1"/>
        </w:rPr>
        <w:t xml:space="preserve"> </w:t>
      </w:r>
    </w:p>
    <w:p w14:paraId="15ADA9A4" w14:textId="27CAE292" w:rsidR="005A6A79" w:rsidRPr="005A6A79" w:rsidRDefault="005A6A79" w:rsidP="00212F91">
      <w:pPr>
        <w:tabs>
          <w:tab w:val="left" w:pos="630"/>
        </w:tabs>
        <w:spacing w:after="0" w:line="240" w:lineRule="auto"/>
        <w:ind w:left="630"/>
        <w:jc w:val="both"/>
        <w:rPr>
          <w:rFonts w:cs="Calibri"/>
          <w:b/>
          <w:bCs/>
          <w:lang w:val="es-MX"/>
        </w:rPr>
      </w:pPr>
      <w:r w:rsidRPr="005A6A79">
        <w:rPr>
          <w:rFonts w:cs="Calibri"/>
          <w:b/>
          <w:bCs/>
          <w:lang w:val="es-MX"/>
        </w:rPr>
        <w:t>Descripción de la Actividad:</w:t>
      </w:r>
      <w:r w:rsidR="00212F91" w:rsidRPr="00212F91">
        <w:t xml:space="preserve"> </w:t>
      </w:r>
      <w:r w:rsidR="00212F91" w:rsidRPr="00212F91">
        <w:rPr>
          <w:rFonts w:cs="Calibri"/>
          <w:lang w:val="es-MX"/>
        </w:rPr>
        <w:t xml:space="preserve">Documentar la aplicación de los conceptos de </w:t>
      </w:r>
      <w:r w:rsidR="00FC311D">
        <w:rPr>
          <w:rFonts w:cs="Calibri"/>
          <w:lang w:val="es-MX"/>
        </w:rPr>
        <w:t>proyectos en una</w:t>
      </w:r>
      <w:r w:rsidR="00212F91" w:rsidRPr="00212F91">
        <w:rPr>
          <w:rFonts w:cs="Calibri"/>
          <w:lang w:val="es-MX"/>
        </w:rPr>
        <w:t xml:space="preserve"> empresa que integre y realice mantenimiento a equipos y sistemas para procesos de manufactura, realice </w:t>
      </w:r>
      <w:r w:rsidR="00212F91">
        <w:rPr>
          <w:rFonts w:cs="Calibri"/>
          <w:lang w:val="es-MX"/>
        </w:rPr>
        <w:t xml:space="preserve">una tabla con el </w:t>
      </w:r>
      <w:r w:rsidR="00212F91" w:rsidRPr="00212F91">
        <w:rPr>
          <w:rFonts w:cs="Calibri"/>
          <w:lang w:val="es-MX"/>
        </w:rPr>
        <w:t>análisis comparativo de sus</w:t>
      </w:r>
      <w:r w:rsidR="00FC311D">
        <w:rPr>
          <w:rFonts w:cs="Calibri"/>
          <w:lang w:val="es-MX"/>
        </w:rPr>
        <w:t xml:space="preserve"> funciones</w:t>
      </w:r>
      <w:r w:rsidR="00294AB2">
        <w:rPr>
          <w:rFonts w:cs="Calibri"/>
          <w:lang w:val="es-MX"/>
        </w:rPr>
        <w:t xml:space="preserve"> y actividades </w:t>
      </w:r>
      <w:r w:rsidR="00212F91" w:rsidRPr="00212F91">
        <w:rPr>
          <w:rFonts w:cs="Calibri"/>
          <w:lang w:val="es-MX"/>
        </w:rPr>
        <w:t>como trabajador y como dueño de la fábrica</w:t>
      </w:r>
      <w:r w:rsidR="00294AB2">
        <w:rPr>
          <w:rFonts w:cs="Calibri"/>
          <w:lang w:val="es-MX"/>
        </w:rPr>
        <w:t xml:space="preserve"> justifique sus </w:t>
      </w:r>
      <w:r w:rsidR="00136936">
        <w:rPr>
          <w:rFonts w:cs="Calibri"/>
          <w:lang w:val="es-MX"/>
        </w:rPr>
        <w:t>responsabilidades</w:t>
      </w:r>
      <w:r w:rsidR="00294AB2">
        <w:rPr>
          <w:rFonts w:cs="Calibri"/>
          <w:lang w:val="es-MX"/>
        </w:rPr>
        <w:t xml:space="preserve"> frente al proyecto. </w:t>
      </w:r>
    </w:p>
    <w:p w14:paraId="1DE083AE" w14:textId="77777777" w:rsidR="005A6A79" w:rsidRPr="005A6A79" w:rsidRDefault="005A6A79" w:rsidP="005A6A79">
      <w:pPr>
        <w:pStyle w:val="Prrafodelista"/>
        <w:tabs>
          <w:tab w:val="left" w:pos="4320"/>
          <w:tab w:val="left" w:pos="4485"/>
          <w:tab w:val="left" w:pos="5445"/>
        </w:tabs>
        <w:jc w:val="both"/>
        <w:rPr>
          <w:rFonts w:ascii="Calibri" w:hAnsi="Calibri" w:cs="Calibri"/>
          <w:b/>
          <w:bCs/>
          <w:lang w:val="es-MX"/>
        </w:rPr>
      </w:pPr>
    </w:p>
    <w:p w14:paraId="4928706B" w14:textId="77777777" w:rsidR="005A6A79" w:rsidRPr="005A6A79" w:rsidRDefault="005A6A79" w:rsidP="005A6A79">
      <w:pPr>
        <w:pStyle w:val="Prrafodelista"/>
        <w:numPr>
          <w:ilvl w:val="0"/>
          <w:numId w:val="24"/>
        </w:numPr>
        <w:tabs>
          <w:tab w:val="left" w:pos="4320"/>
          <w:tab w:val="left" w:pos="4485"/>
          <w:tab w:val="left" w:pos="5445"/>
        </w:tabs>
        <w:jc w:val="both"/>
        <w:rPr>
          <w:rFonts w:ascii="Calibri" w:hAnsi="Calibri" w:cs="Calibri"/>
          <w:b/>
          <w:bCs/>
          <w:lang w:val="es-MX"/>
        </w:rPr>
      </w:pPr>
      <w:r w:rsidRPr="005A6A79">
        <w:rPr>
          <w:rFonts w:ascii="Calibri" w:hAnsi="Calibri" w:cs="Calibri"/>
          <w:b/>
          <w:bCs/>
          <w:lang w:val="es-MX"/>
        </w:rPr>
        <w:t xml:space="preserve">Ambiente Requerido: </w:t>
      </w:r>
      <w:r w:rsidRPr="005A6A79">
        <w:rPr>
          <w:rFonts w:ascii="Calibri" w:hAnsi="Calibri" w:cs="Calibri"/>
          <w:lang w:val="es-MX"/>
        </w:rPr>
        <w:t>Ambiente con computadores, sillas y mesas.</w:t>
      </w:r>
    </w:p>
    <w:p w14:paraId="2F6D9A47" w14:textId="77777777" w:rsidR="005A6A79" w:rsidRPr="005A6A79" w:rsidRDefault="005A6A79" w:rsidP="005A6A79">
      <w:pPr>
        <w:pStyle w:val="Prrafodelista"/>
        <w:numPr>
          <w:ilvl w:val="0"/>
          <w:numId w:val="24"/>
        </w:numPr>
        <w:tabs>
          <w:tab w:val="left" w:pos="4320"/>
          <w:tab w:val="left" w:pos="4485"/>
          <w:tab w:val="left" w:pos="5445"/>
        </w:tabs>
        <w:jc w:val="both"/>
        <w:rPr>
          <w:rFonts w:ascii="Calibri" w:hAnsi="Calibri" w:cs="Calibri"/>
          <w:lang w:val="es-MX"/>
        </w:rPr>
      </w:pPr>
      <w:r w:rsidRPr="005A6A79">
        <w:rPr>
          <w:rFonts w:ascii="Calibri" w:hAnsi="Calibri" w:cs="Calibri"/>
          <w:b/>
          <w:bCs/>
          <w:lang w:val="es-MX"/>
        </w:rPr>
        <w:t xml:space="preserve">Materiales: </w:t>
      </w:r>
      <w:r w:rsidRPr="005A6A79">
        <w:rPr>
          <w:rFonts w:ascii="Calibri" w:hAnsi="Calibri" w:cs="Calibri"/>
          <w:lang w:val="es-MX"/>
        </w:rPr>
        <w:t>Computador con conexión a internet.</w:t>
      </w:r>
    </w:p>
    <w:p w14:paraId="1AC474BB" w14:textId="07565FB6" w:rsidR="005A6A79" w:rsidRPr="005A6A79" w:rsidRDefault="005A6A79" w:rsidP="005A6A79">
      <w:pPr>
        <w:pStyle w:val="Prrafodelista"/>
        <w:numPr>
          <w:ilvl w:val="0"/>
          <w:numId w:val="24"/>
        </w:numPr>
        <w:tabs>
          <w:tab w:val="left" w:pos="4320"/>
          <w:tab w:val="left" w:pos="4485"/>
          <w:tab w:val="left" w:pos="5445"/>
        </w:tabs>
        <w:jc w:val="both"/>
        <w:rPr>
          <w:rFonts w:ascii="Calibri" w:hAnsi="Calibri" w:cs="Calibri"/>
          <w:lang w:val="es-MX"/>
        </w:rPr>
      </w:pPr>
      <w:r w:rsidRPr="005A6A79">
        <w:rPr>
          <w:rFonts w:ascii="Calibri" w:hAnsi="Calibri" w:cs="Calibri"/>
          <w:b/>
          <w:bCs/>
          <w:lang w:val="es-MX"/>
        </w:rPr>
        <w:t xml:space="preserve">Duración: </w:t>
      </w:r>
      <w:r w:rsidR="00212F91">
        <w:rPr>
          <w:rFonts w:ascii="Calibri" w:hAnsi="Calibri" w:cs="Calibri"/>
          <w:lang w:val="es-MX"/>
        </w:rPr>
        <w:t>2</w:t>
      </w:r>
      <w:r w:rsidRPr="005A6A79">
        <w:rPr>
          <w:rFonts w:ascii="Calibri" w:hAnsi="Calibri" w:cs="Calibri"/>
          <w:lang w:val="es-MX"/>
        </w:rPr>
        <w:t xml:space="preserve"> Horas.</w:t>
      </w:r>
    </w:p>
    <w:p w14:paraId="1F0CEDA3" w14:textId="77777777" w:rsidR="005A6A79" w:rsidRPr="005A6A79" w:rsidRDefault="005A6A79" w:rsidP="005A6A79">
      <w:pPr>
        <w:tabs>
          <w:tab w:val="left" w:pos="630"/>
        </w:tabs>
        <w:spacing w:after="0" w:line="240" w:lineRule="auto"/>
        <w:ind w:left="630"/>
        <w:jc w:val="both"/>
        <w:rPr>
          <w:rFonts w:cs="Calibri"/>
          <w:bCs/>
          <w:color w:val="000000" w:themeColor="text1"/>
        </w:rPr>
      </w:pPr>
    </w:p>
    <w:p w14:paraId="4E0547A0" w14:textId="2578FDC9" w:rsidR="005A6A79" w:rsidRDefault="005A6A79" w:rsidP="005A6A79">
      <w:pPr>
        <w:tabs>
          <w:tab w:val="left" w:pos="630"/>
        </w:tabs>
        <w:spacing w:after="0" w:line="240" w:lineRule="auto"/>
        <w:ind w:left="630"/>
        <w:jc w:val="both"/>
        <w:rPr>
          <w:rFonts w:cs="Calibri"/>
          <w:b/>
          <w:color w:val="000000" w:themeColor="text1"/>
        </w:rPr>
      </w:pPr>
      <w:r w:rsidRPr="005A6A79">
        <w:rPr>
          <w:rFonts w:cs="Calibri"/>
          <w:b/>
          <w:color w:val="000000" w:themeColor="text1"/>
        </w:rPr>
        <w:t>3.2.1. Actividades de contextualización e identificación de conocimientos necesarios para el aprendizaje.</w:t>
      </w:r>
    </w:p>
    <w:p w14:paraId="47C1D429" w14:textId="77777777" w:rsidR="00F735F6" w:rsidRDefault="00F735F6" w:rsidP="00F735F6">
      <w:pPr>
        <w:tabs>
          <w:tab w:val="left" w:pos="630"/>
        </w:tabs>
        <w:spacing w:after="0" w:line="240" w:lineRule="auto"/>
        <w:ind w:left="630"/>
        <w:jc w:val="both"/>
        <w:rPr>
          <w:rFonts w:cs="Calibri"/>
          <w:b/>
          <w:color w:val="000000" w:themeColor="text1"/>
        </w:rPr>
      </w:pPr>
    </w:p>
    <w:p w14:paraId="1B9064F1" w14:textId="3552E256" w:rsidR="00F735F6" w:rsidRPr="00F735F6" w:rsidRDefault="00F735F6" w:rsidP="00F735F6">
      <w:pPr>
        <w:tabs>
          <w:tab w:val="left" w:pos="630"/>
        </w:tabs>
        <w:spacing w:after="0" w:line="240" w:lineRule="auto"/>
        <w:ind w:left="630"/>
        <w:jc w:val="both"/>
        <w:rPr>
          <w:rFonts w:cs="Calibri"/>
          <w:b/>
          <w:color w:val="000000" w:themeColor="text1"/>
        </w:rPr>
      </w:pPr>
      <w:r w:rsidRPr="00F735F6">
        <w:rPr>
          <w:rFonts w:cs="Calibri"/>
          <w:b/>
          <w:color w:val="000000" w:themeColor="text1"/>
        </w:rPr>
        <w:t xml:space="preserve">Objetivo de la Actividad: </w:t>
      </w:r>
    </w:p>
    <w:p w14:paraId="0D7D3E81" w14:textId="66A1CF35" w:rsidR="00F735F6" w:rsidRPr="00584389" w:rsidRDefault="00F735F6" w:rsidP="00F735F6">
      <w:pPr>
        <w:tabs>
          <w:tab w:val="left" w:pos="630"/>
        </w:tabs>
        <w:spacing w:after="0" w:line="240" w:lineRule="auto"/>
        <w:ind w:left="630"/>
        <w:jc w:val="both"/>
        <w:rPr>
          <w:rFonts w:cs="Calibri"/>
          <w:bCs/>
          <w:color w:val="000000" w:themeColor="text1"/>
        </w:rPr>
      </w:pPr>
      <w:r w:rsidRPr="00584389">
        <w:rPr>
          <w:rFonts w:cs="Calibri"/>
          <w:bCs/>
          <w:color w:val="000000" w:themeColor="text1"/>
        </w:rPr>
        <w:t xml:space="preserve">Reconocer </w:t>
      </w:r>
      <w:r w:rsidR="002875D7">
        <w:rPr>
          <w:rFonts w:cs="Calibri"/>
          <w:bCs/>
          <w:color w:val="000000" w:themeColor="text1"/>
        </w:rPr>
        <w:t>a nivel general los requisitos que debe tener una propuesta de una presentación de un proyecto de automatización</w:t>
      </w:r>
      <w:r w:rsidRPr="00584389">
        <w:rPr>
          <w:rFonts w:cs="Calibri"/>
          <w:bCs/>
          <w:color w:val="000000" w:themeColor="text1"/>
        </w:rPr>
        <w:t>.</w:t>
      </w:r>
    </w:p>
    <w:p w14:paraId="18D3A33F" w14:textId="77777777" w:rsidR="00F735F6" w:rsidRPr="00F735F6" w:rsidRDefault="00F735F6" w:rsidP="00F735F6">
      <w:pPr>
        <w:tabs>
          <w:tab w:val="left" w:pos="630"/>
        </w:tabs>
        <w:spacing w:after="0" w:line="240" w:lineRule="auto"/>
        <w:ind w:left="630"/>
        <w:jc w:val="both"/>
        <w:rPr>
          <w:rFonts w:cs="Calibri"/>
          <w:b/>
          <w:color w:val="000000" w:themeColor="text1"/>
        </w:rPr>
      </w:pPr>
    </w:p>
    <w:p w14:paraId="0A2A6D33" w14:textId="4C60D6EF" w:rsidR="00F735F6" w:rsidRDefault="00F735F6" w:rsidP="00F735F6">
      <w:pPr>
        <w:tabs>
          <w:tab w:val="left" w:pos="630"/>
        </w:tabs>
        <w:spacing w:after="0" w:line="240" w:lineRule="auto"/>
        <w:ind w:left="630"/>
        <w:jc w:val="both"/>
        <w:rPr>
          <w:rFonts w:cs="Calibri"/>
          <w:b/>
          <w:color w:val="000000" w:themeColor="text1"/>
        </w:rPr>
      </w:pPr>
      <w:r w:rsidRPr="00F735F6">
        <w:rPr>
          <w:rFonts w:cs="Calibri"/>
          <w:b/>
          <w:color w:val="000000" w:themeColor="text1"/>
        </w:rPr>
        <w:t xml:space="preserve">Desarrollo de la actividad:  </w:t>
      </w:r>
    </w:p>
    <w:p w14:paraId="3A226EE2" w14:textId="77777777" w:rsidR="00584389" w:rsidRPr="00F735F6" w:rsidRDefault="00584389" w:rsidP="00F735F6">
      <w:pPr>
        <w:tabs>
          <w:tab w:val="left" w:pos="630"/>
        </w:tabs>
        <w:spacing w:after="0" w:line="240" w:lineRule="auto"/>
        <w:ind w:left="630"/>
        <w:jc w:val="both"/>
        <w:rPr>
          <w:rFonts w:cs="Calibri"/>
          <w:b/>
          <w:color w:val="000000" w:themeColor="text1"/>
        </w:rPr>
      </w:pPr>
    </w:p>
    <w:p w14:paraId="18ABF1AE" w14:textId="3573B217" w:rsidR="00F735F6" w:rsidRPr="00584389" w:rsidRDefault="00F735F6" w:rsidP="00F735F6">
      <w:pPr>
        <w:tabs>
          <w:tab w:val="left" w:pos="630"/>
        </w:tabs>
        <w:spacing w:after="0" w:line="240" w:lineRule="auto"/>
        <w:ind w:left="630"/>
        <w:jc w:val="both"/>
        <w:rPr>
          <w:rFonts w:cs="Calibri"/>
          <w:bCs/>
          <w:color w:val="000000" w:themeColor="text1"/>
        </w:rPr>
      </w:pPr>
      <w:r w:rsidRPr="00584389">
        <w:rPr>
          <w:rFonts w:cs="Calibri"/>
          <w:bCs/>
          <w:color w:val="000000" w:themeColor="text1"/>
        </w:rPr>
        <w:t>Reflexione sobre las normas para la presentación de documentos y bases bibliográficas, el siguiente estudio de caso proponga soluciones con base en sus conocimientos actuales:</w:t>
      </w:r>
    </w:p>
    <w:p w14:paraId="176363E0" w14:textId="71A01154" w:rsidR="00F735F6" w:rsidRPr="00584389" w:rsidRDefault="00F735F6" w:rsidP="00F735F6">
      <w:pPr>
        <w:tabs>
          <w:tab w:val="left" w:pos="630"/>
        </w:tabs>
        <w:spacing w:after="0" w:line="240" w:lineRule="auto"/>
        <w:ind w:left="630"/>
        <w:jc w:val="both"/>
        <w:rPr>
          <w:rFonts w:cs="Calibri"/>
          <w:bCs/>
          <w:color w:val="000000" w:themeColor="text1"/>
        </w:rPr>
      </w:pPr>
      <w:r w:rsidRPr="00584389">
        <w:rPr>
          <w:rFonts w:cs="Calibri"/>
          <w:bCs/>
          <w:color w:val="000000" w:themeColor="text1"/>
        </w:rPr>
        <w:t xml:space="preserve">Como </w:t>
      </w:r>
      <w:r w:rsidR="00136936" w:rsidRPr="00584389">
        <w:rPr>
          <w:rFonts w:cs="Calibri"/>
          <w:bCs/>
          <w:color w:val="000000" w:themeColor="text1"/>
        </w:rPr>
        <w:t>tecnólogo</w:t>
      </w:r>
      <w:r w:rsidRPr="00584389">
        <w:rPr>
          <w:rFonts w:cs="Calibri"/>
          <w:bCs/>
          <w:color w:val="000000" w:themeColor="text1"/>
        </w:rPr>
        <w:t xml:space="preserve"> de automatización de sistemas mecatrónicos de una pequeña empresa fabricante de equipos de automatización, recibe la solicitud de fabricar una </w:t>
      </w:r>
      <w:r w:rsidR="00136936" w:rsidRPr="00584389">
        <w:rPr>
          <w:rFonts w:cs="Calibri"/>
          <w:bCs/>
          <w:color w:val="000000" w:themeColor="text1"/>
        </w:rPr>
        <w:t>máquina</w:t>
      </w:r>
      <w:r w:rsidRPr="00584389">
        <w:rPr>
          <w:rFonts w:cs="Calibri"/>
          <w:bCs/>
          <w:color w:val="000000" w:themeColor="text1"/>
        </w:rPr>
        <w:t xml:space="preserve"> para el sector de agroindustria en fabricación de alimentos. Usted debe presentar una propuesta a sus jefes y clientes</w:t>
      </w:r>
      <w:r w:rsidR="00584389" w:rsidRPr="00584389">
        <w:rPr>
          <w:rFonts w:cs="Calibri"/>
          <w:bCs/>
          <w:color w:val="000000" w:themeColor="text1"/>
        </w:rPr>
        <w:t>,</w:t>
      </w:r>
      <w:r w:rsidRPr="00584389">
        <w:rPr>
          <w:rFonts w:cs="Calibri"/>
          <w:bCs/>
          <w:color w:val="000000" w:themeColor="text1"/>
        </w:rPr>
        <w:t xml:space="preserve"> </w:t>
      </w:r>
      <w:r w:rsidR="00584389" w:rsidRPr="00584389">
        <w:rPr>
          <w:rFonts w:cs="Calibri"/>
          <w:bCs/>
          <w:color w:val="000000" w:themeColor="text1"/>
        </w:rPr>
        <w:t>debe de escoger la</w:t>
      </w:r>
      <w:r w:rsidRPr="00584389">
        <w:rPr>
          <w:rFonts w:cs="Calibri"/>
          <w:bCs/>
          <w:color w:val="000000" w:themeColor="text1"/>
        </w:rPr>
        <w:t xml:space="preserve"> norma, formato, herramientas tecnológicas</w:t>
      </w:r>
      <w:r w:rsidR="00584389" w:rsidRPr="00584389">
        <w:rPr>
          <w:rFonts w:cs="Calibri"/>
          <w:bCs/>
          <w:color w:val="000000" w:themeColor="text1"/>
        </w:rPr>
        <w:t>, que debe llevar su</w:t>
      </w:r>
      <w:r w:rsidRPr="00584389">
        <w:rPr>
          <w:rFonts w:cs="Calibri"/>
          <w:bCs/>
          <w:color w:val="000000" w:themeColor="text1"/>
        </w:rPr>
        <w:t xml:space="preserve"> propuesta</w:t>
      </w:r>
      <w:r w:rsidR="00584389" w:rsidRPr="00584389">
        <w:rPr>
          <w:rFonts w:cs="Calibri"/>
          <w:bCs/>
          <w:color w:val="000000" w:themeColor="text1"/>
        </w:rPr>
        <w:t>, requisitos del cliente</w:t>
      </w:r>
      <w:r w:rsidRPr="00584389">
        <w:rPr>
          <w:rFonts w:cs="Calibri"/>
          <w:bCs/>
          <w:color w:val="000000" w:themeColor="text1"/>
        </w:rPr>
        <w:t xml:space="preserve"> </w:t>
      </w:r>
      <w:r w:rsidR="00584389" w:rsidRPr="00584389">
        <w:rPr>
          <w:rFonts w:cs="Calibri"/>
          <w:bCs/>
          <w:color w:val="000000" w:themeColor="text1"/>
        </w:rPr>
        <w:t>y lo que consideren conveniente para la actividad</w:t>
      </w:r>
    </w:p>
    <w:p w14:paraId="5AFB3CAC" w14:textId="77777777" w:rsidR="00F735F6" w:rsidRPr="00584389" w:rsidRDefault="00F735F6" w:rsidP="00F735F6">
      <w:pPr>
        <w:tabs>
          <w:tab w:val="left" w:pos="630"/>
        </w:tabs>
        <w:spacing w:after="0" w:line="240" w:lineRule="auto"/>
        <w:ind w:left="630"/>
        <w:jc w:val="both"/>
        <w:rPr>
          <w:rFonts w:cs="Calibri"/>
          <w:bCs/>
          <w:color w:val="000000" w:themeColor="text1"/>
        </w:rPr>
      </w:pPr>
    </w:p>
    <w:p w14:paraId="73538A71" w14:textId="36B4AA58" w:rsidR="00F735F6" w:rsidRPr="00584389" w:rsidRDefault="00F735F6" w:rsidP="00F735F6">
      <w:pPr>
        <w:tabs>
          <w:tab w:val="left" w:pos="630"/>
        </w:tabs>
        <w:spacing w:after="0" w:line="240" w:lineRule="auto"/>
        <w:ind w:left="630"/>
        <w:jc w:val="both"/>
        <w:rPr>
          <w:rFonts w:cs="Calibri"/>
          <w:bCs/>
          <w:color w:val="000000" w:themeColor="text1"/>
        </w:rPr>
      </w:pPr>
      <w:r w:rsidRPr="00584389">
        <w:rPr>
          <w:rFonts w:cs="Calibri"/>
          <w:bCs/>
          <w:color w:val="000000" w:themeColor="text1"/>
        </w:rPr>
        <w:t xml:space="preserve">Esta actividad es para que los aprendices la resuelvan en grupos </w:t>
      </w:r>
      <w:r w:rsidR="002875D7">
        <w:rPr>
          <w:rFonts w:cs="Calibri"/>
          <w:bCs/>
          <w:color w:val="000000" w:themeColor="text1"/>
        </w:rPr>
        <w:t xml:space="preserve">máximo de cinco </w:t>
      </w:r>
      <w:r w:rsidRPr="00584389">
        <w:rPr>
          <w:rFonts w:cs="Calibri"/>
          <w:bCs/>
          <w:color w:val="000000" w:themeColor="text1"/>
        </w:rPr>
        <w:t xml:space="preserve">aprendices y plasmen sus soluciones en un documento en Word donde debe estar la portada (nombre de la actividad: “Reflexión Inicial, estudio de caso </w:t>
      </w:r>
      <w:r w:rsidR="00136936">
        <w:rPr>
          <w:rFonts w:cs="Calibri"/>
          <w:bCs/>
          <w:color w:val="000000" w:themeColor="text1"/>
        </w:rPr>
        <w:t>“</w:t>
      </w:r>
      <w:r w:rsidR="00136936" w:rsidRPr="00584389">
        <w:rPr>
          <w:rFonts w:cs="Calibri"/>
          <w:bCs/>
          <w:color w:val="000000" w:themeColor="text1"/>
        </w:rPr>
        <w:t>fabricar</w:t>
      </w:r>
      <w:r w:rsidR="00584389" w:rsidRPr="00584389">
        <w:rPr>
          <w:rFonts w:cs="Calibri"/>
          <w:bCs/>
          <w:color w:val="000000" w:themeColor="text1"/>
        </w:rPr>
        <w:t xml:space="preserve"> una maquina</w:t>
      </w:r>
      <w:r w:rsidRPr="00584389">
        <w:rPr>
          <w:rFonts w:cs="Calibri"/>
          <w:bCs/>
          <w:color w:val="000000" w:themeColor="text1"/>
        </w:rPr>
        <w:t xml:space="preserve">”, nombre de aprendices, título y nombre del instructor, Grupo de formación, nombre del programa de formación, nombre del centro, nombre de la regional, ciudad y fecha.), la descripción del estudio de caso, las soluciones de </w:t>
      </w:r>
      <w:r w:rsidR="00584389" w:rsidRPr="00584389">
        <w:rPr>
          <w:rFonts w:cs="Calibri"/>
          <w:bCs/>
          <w:color w:val="000000" w:themeColor="text1"/>
        </w:rPr>
        <w:t xml:space="preserve">la </w:t>
      </w:r>
      <w:r w:rsidR="00136936" w:rsidRPr="00584389">
        <w:rPr>
          <w:rFonts w:cs="Calibri"/>
          <w:bCs/>
          <w:color w:val="000000" w:themeColor="text1"/>
        </w:rPr>
        <w:t>fab</w:t>
      </w:r>
      <w:r w:rsidR="00136936">
        <w:rPr>
          <w:rFonts w:cs="Calibri"/>
          <w:bCs/>
          <w:color w:val="000000" w:themeColor="text1"/>
        </w:rPr>
        <w:t>r</w:t>
      </w:r>
      <w:r w:rsidR="00136936" w:rsidRPr="00584389">
        <w:rPr>
          <w:rFonts w:cs="Calibri"/>
          <w:bCs/>
          <w:color w:val="000000" w:themeColor="text1"/>
        </w:rPr>
        <w:t>icación</w:t>
      </w:r>
      <w:r w:rsidR="00584389" w:rsidRPr="00584389">
        <w:rPr>
          <w:rFonts w:cs="Calibri"/>
          <w:bCs/>
          <w:color w:val="000000" w:themeColor="text1"/>
        </w:rPr>
        <w:t xml:space="preserve"> de la </w:t>
      </w:r>
      <w:r w:rsidR="00136936" w:rsidRPr="00584389">
        <w:rPr>
          <w:rFonts w:cs="Calibri"/>
          <w:bCs/>
          <w:color w:val="000000" w:themeColor="text1"/>
        </w:rPr>
        <w:t>máquina</w:t>
      </w:r>
      <w:r w:rsidRPr="00584389">
        <w:rPr>
          <w:rFonts w:cs="Calibri"/>
          <w:bCs/>
          <w:color w:val="000000" w:themeColor="text1"/>
        </w:rPr>
        <w:t xml:space="preserve"> que ustedes proponen, conocimientos previos necesarios, bibliografía.</w:t>
      </w:r>
    </w:p>
    <w:p w14:paraId="66F309D5" w14:textId="77777777" w:rsidR="00F735F6" w:rsidRPr="00584389" w:rsidRDefault="00F735F6" w:rsidP="00F735F6">
      <w:pPr>
        <w:tabs>
          <w:tab w:val="left" w:pos="630"/>
        </w:tabs>
        <w:spacing w:after="0" w:line="240" w:lineRule="auto"/>
        <w:ind w:left="630"/>
        <w:jc w:val="both"/>
        <w:rPr>
          <w:rFonts w:cs="Calibri"/>
          <w:bCs/>
          <w:color w:val="000000" w:themeColor="text1"/>
        </w:rPr>
      </w:pPr>
    </w:p>
    <w:p w14:paraId="14CD2917" w14:textId="77777777" w:rsidR="00F735F6" w:rsidRPr="00584389" w:rsidRDefault="00F735F6" w:rsidP="00F735F6">
      <w:pPr>
        <w:tabs>
          <w:tab w:val="left" w:pos="630"/>
        </w:tabs>
        <w:spacing w:after="0" w:line="240" w:lineRule="auto"/>
        <w:ind w:left="630"/>
        <w:jc w:val="both"/>
        <w:rPr>
          <w:rFonts w:cs="Calibri"/>
          <w:bCs/>
          <w:color w:val="000000" w:themeColor="text1"/>
        </w:rPr>
      </w:pPr>
    </w:p>
    <w:p w14:paraId="1DAE22BC" w14:textId="77777777" w:rsidR="00F735F6" w:rsidRPr="00584389" w:rsidRDefault="00F735F6" w:rsidP="00F735F6">
      <w:pPr>
        <w:tabs>
          <w:tab w:val="left" w:pos="630"/>
        </w:tabs>
        <w:spacing w:after="0" w:line="240" w:lineRule="auto"/>
        <w:ind w:left="630"/>
        <w:jc w:val="both"/>
        <w:rPr>
          <w:rFonts w:cs="Calibri"/>
          <w:bCs/>
          <w:color w:val="000000" w:themeColor="text1"/>
        </w:rPr>
      </w:pPr>
      <w:r w:rsidRPr="00584389">
        <w:rPr>
          <w:rFonts w:cs="Calibri"/>
          <w:bCs/>
          <w:color w:val="000000" w:themeColor="text1"/>
        </w:rPr>
        <w:lastRenderedPageBreak/>
        <w:t>Los aprendices realizaran una exposición al resto del grupo sobre el análisis del estudio de caso, presentaran el documento que hicieron y explican que conocimientos aplicaron para la solución al estudio de caso propuesto.</w:t>
      </w:r>
    </w:p>
    <w:p w14:paraId="3C7755CC" w14:textId="77777777" w:rsidR="00F735F6" w:rsidRPr="00584389" w:rsidRDefault="00F735F6" w:rsidP="00F735F6">
      <w:pPr>
        <w:tabs>
          <w:tab w:val="left" w:pos="630"/>
        </w:tabs>
        <w:spacing w:after="0" w:line="240" w:lineRule="auto"/>
        <w:ind w:left="630"/>
        <w:jc w:val="both"/>
        <w:rPr>
          <w:rFonts w:cs="Calibri"/>
          <w:bCs/>
          <w:color w:val="000000" w:themeColor="text1"/>
        </w:rPr>
      </w:pPr>
    </w:p>
    <w:p w14:paraId="4923423C" w14:textId="77777777" w:rsidR="00F735F6" w:rsidRPr="00584389" w:rsidRDefault="00F735F6" w:rsidP="00F735F6">
      <w:pPr>
        <w:tabs>
          <w:tab w:val="left" w:pos="630"/>
        </w:tabs>
        <w:spacing w:after="0" w:line="240" w:lineRule="auto"/>
        <w:ind w:left="630"/>
        <w:jc w:val="both"/>
        <w:rPr>
          <w:rFonts w:cs="Calibri"/>
          <w:bCs/>
          <w:color w:val="000000" w:themeColor="text1"/>
        </w:rPr>
      </w:pPr>
      <w:r w:rsidRPr="00584389">
        <w:rPr>
          <w:rFonts w:cs="Calibri"/>
          <w:bCs/>
          <w:color w:val="000000" w:themeColor="text1"/>
        </w:rPr>
        <w:t xml:space="preserve">Su instructor diagnosticará el nivel de conocimientos, experiencias y práctica que tiene Usted en el uso de herramientas informáticas y las tecnologías de la información y las comunicaciones. </w:t>
      </w:r>
    </w:p>
    <w:p w14:paraId="68B0CA71" w14:textId="77777777" w:rsidR="00F735F6" w:rsidRPr="00584389" w:rsidRDefault="00F735F6" w:rsidP="00F735F6">
      <w:pPr>
        <w:tabs>
          <w:tab w:val="left" w:pos="630"/>
        </w:tabs>
        <w:spacing w:after="0" w:line="240" w:lineRule="auto"/>
        <w:ind w:left="630"/>
        <w:jc w:val="both"/>
        <w:rPr>
          <w:rFonts w:cs="Calibri"/>
          <w:bCs/>
          <w:color w:val="000000" w:themeColor="text1"/>
        </w:rPr>
      </w:pPr>
    </w:p>
    <w:p w14:paraId="6153384D" w14:textId="77777777" w:rsidR="00F735F6" w:rsidRPr="00584389" w:rsidRDefault="00F735F6" w:rsidP="00F735F6">
      <w:pPr>
        <w:tabs>
          <w:tab w:val="left" w:pos="630"/>
        </w:tabs>
        <w:spacing w:after="0" w:line="240" w:lineRule="auto"/>
        <w:ind w:left="630"/>
        <w:jc w:val="both"/>
        <w:rPr>
          <w:rFonts w:cs="Calibri"/>
          <w:bCs/>
          <w:color w:val="000000" w:themeColor="text1"/>
        </w:rPr>
      </w:pPr>
      <w:r w:rsidRPr="00584389">
        <w:rPr>
          <w:rFonts w:cs="Calibri"/>
          <w:bCs/>
          <w:color w:val="000000" w:themeColor="text1"/>
        </w:rPr>
        <w:t>El instructor recogerá la evidencia, analizará los resultados obtenidos y le socializará éstos en forma grupal.</w:t>
      </w:r>
    </w:p>
    <w:p w14:paraId="1CDCDC57" w14:textId="77777777" w:rsidR="002875D7" w:rsidRDefault="002875D7" w:rsidP="00F735F6">
      <w:pPr>
        <w:tabs>
          <w:tab w:val="left" w:pos="630"/>
        </w:tabs>
        <w:spacing w:after="0" w:line="240" w:lineRule="auto"/>
        <w:ind w:left="630"/>
        <w:jc w:val="both"/>
        <w:rPr>
          <w:rFonts w:cs="Calibri"/>
          <w:b/>
          <w:color w:val="000000" w:themeColor="text1"/>
        </w:rPr>
      </w:pPr>
    </w:p>
    <w:p w14:paraId="36239852" w14:textId="2996E506" w:rsidR="00F735F6" w:rsidRPr="00F735F6" w:rsidRDefault="00F735F6" w:rsidP="00F735F6">
      <w:pPr>
        <w:tabs>
          <w:tab w:val="left" w:pos="630"/>
        </w:tabs>
        <w:spacing w:after="0" w:line="240" w:lineRule="auto"/>
        <w:ind w:left="630"/>
        <w:jc w:val="both"/>
        <w:rPr>
          <w:rFonts w:cs="Calibri"/>
          <w:b/>
          <w:color w:val="000000" w:themeColor="text1"/>
        </w:rPr>
      </w:pPr>
      <w:r w:rsidRPr="00F735F6">
        <w:rPr>
          <w:rFonts w:cs="Calibri"/>
          <w:b/>
          <w:color w:val="000000" w:themeColor="text1"/>
        </w:rPr>
        <w:t xml:space="preserve">Duración de la actividad: </w:t>
      </w:r>
      <w:r w:rsidRPr="00852A23">
        <w:rPr>
          <w:rFonts w:cs="Calibri"/>
          <w:bCs/>
          <w:color w:val="000000" w:themeColor="text1"/>
        </w:rPr>
        <w:t>4 horas</w:t>
      </w:r>
    </w:p>
    <w:p w14:paraId="0E97465A" w14:textId="5FFDC22E" w:rsidR="00F735F6" w:rsidRPr="00F735F6" w:rsidRDefault="00F735F6" w:rsidP="00F735F6">
      <w:pPr>
        <w:tabs>
          <w:tab w:val="left" w:pos="630"/>
        </w:tabs>
        <w:spacing w:after="0" w:line="240" w:lineRule="auto"/>
        <w:ind w:left="630"/>
        <w:jc w:val="both"/>
        <w:rPr>
          <w:rFonts w:cs="Calibri"/>
          <w:b/>
          <w:color w:val="000000" w:themeColor="text1"/>
        </w:rPr>
      </w:pPr>
      <w:r w:rsidRPr="00F735F6">
        <w:rPr>
          <w:rFonts w:cs="Calibri"/>
          <w:b/>
          <w:color w:val="000000" w:themeColor="text1"/>
        </w:rPr>
        <w:t xml:space="preserve">Modalidad de trabajo: </w:t>
      </w:r>
      <w:r w:rsidRPr="00852A23">
        <w:rPr>
          <w:rFonts w:cs="Calibri"/>
          <w:bCs/>
          <w:color w:val="000000" w:themeColor="text1"/>
        </w:rPr>
        <w:t>Conformar equipos máximos de 5 persona</w:t>
      </w:r>
      <w:r w:rsidR="002875D7">
        <w:rPr>
          <w:rFonts w:cs="Calibri"/>
          <w:bCs/>
          <w:color w:val="000000" w:themeColor="text1"/>
        </w:rPr>
        <w:t>s</w:t>
      </w:r>
      <w:r w:rsidRPr="00852A23">
        <w:rPr>
          <w:rFonts w:cs="Calibri"/>
          <w:bCs/>
          <w:color w:val="000000" w:themeColor="text1"/>
        </w:rPr>
        <w:t xml:space="preserve"> seleccionadas al azar.</w:t>
      </w:r>
    </w:p>
    <w:p w14:paraId="2DACD221" w14:textId="1A1716AD" w:rsidR="00F3478F" w:rsidRDefault="00F735F6" w:rsidP="00F735F6">
      <w:pPr>
        <w:tabs>
          <w:tab w:val="left" w:pos="630"/>
        </w:tabs>
        <w:spacing w:after="0" w:line="240" w:lineRule="auto"/>
        <w:ind w:left="630"/>
        <w:jc w:val="both"/>
        <w:rPr>
          <w:rFonts w:cs="Calibri"/>
          <w:b/>
          <w:color w:val="000000" w:themeColor="text1"/>
        </w:rPr>
      </w:pPr>
      <w:r w:rsidRPr="00F735F6">
        <w:rPr>
          <w:rFonts w:cs="Calibri"/>
          <w:b/>
          <w:color w:val="000000" w:themeColor="text1"/>
        </w:rPr>
        <w:t xml:space="preserve">Evidencias de Aprendizaje: </w:t>
      </w:r>
      <w:r w:rsidRPr="00852A23">
        <w:rPr>
          <w:rFonts w:cs="Calibri"/>
          <w:bCs/>
          <w:color w:val="000000" w:themeColor="text1"/>
        </w:rPr>
        <w:t>Documento escrito digital con requerimientos de las soluciones.</w:t>
      </w:r>
    </w:p>
    <w:p w14:paraId="27CF0A57" w14:textId="77777777" w:rsidR="00852A23" w:rsidRDefault="00852A23" w:rsidP="005A6A79">
      <w:pPr>
        <w:tabs>
          <w:tab w:val="left" w:pos="630"/>
        </w:tabs>
        <w:spacing w:after="0" w:line="240" w:lineRule="auto"/>
        <w:ind w:left="630"/>
        <w:jc w:val="both"/>
        <w:rPr>
          <w:b/>
          <w:bCs/>
        </w:rPr>
      </w:pPr>
    </w:p>
    <w:p w14:paraId="5A42B074" w14:textId="77777777" w:rsidR="00852A23" w:rsidRDefault="00852A23" w:rsidP="005A6A79">
      <w:pPr>
        <w:tabs>
          <w:tab w:val="left" w:pos="630"/>
        </w:tabs>
        <w:spacing w:after="0" w:line="240" w:lineRule="auto"/>
        <w:ind w:left="630"/>
        <w:jc w:val="both"/>
        <w:rPr>
          <w:b/>
          <w:bCs/>
        </w:rPr>
      </w:pPr>
    </w:p>
    <w:p w14:paraId="5EEB0EF2" w14:textId="77777777" w:rsidR="00852A23" w:rsidRDefault="00852A23" w:rsidP="005A6A79">
      <w:pPr>
        <w:tabs>
          <w:tab w:val="left" w:pos="630"/>
        </w:tabs>
        <w:spacing w:after="0" w:line="240" w:lineRule="auto"/>
        <w:ind w:left="630"/>
        <w:jc w:val="both"/>
        <w:rPr>
          <w:b/>
          <w:bCs/>
        </w:rPr>
      </w:pPr>
    </w:p>
    <w:p w14:paraId="62581290" w14:textId="77777777" w:rsidR="00852A23" w:rsidRPr="005A6A79" w:rsidRDefault="00852A23" w:rsidP="00852A23">
      <w:pPr>
        <w:pStyle w:val="Prrafodelista"/>
        <w:numPr>
          <w:ilvl w:val="1"/>
          <w:numId w:val="27"/>
        </w:numPr>
        <w:tabs>
          <w:tab w:val="left" w:pos="1170"/>
        </w:tabs>
        <w:ind w:left="720" w:firstLine="0"/>
        <w:rPr>
          <w:rFonts w:ascii="Calibri" w:hAnsi="Calibri" w:cs="Calibri"/>
          <w:b/>
        </w:rPr>
      </w:pPr>
      <w:r w:rsidRPr="005A6A79">
        <w:rPr>
          <w:rFonts w:ascii="Calibri" w:hAnsi="Calibri" w:cs="Calibri"/>
          <w:b/>
        </w:rPr>
        <w:t xml:space="preserve">Actividades de apropiación del conocimiento (Conceptualización y Teorización). </w:t>
      </w:r>
    </w:p>
    <w:p w14:paraId="1D4D90E8" w14:textId="4BF7C9B6" w:rsidR="00CD72E2" w:rsidRPr="00CD72E2" w:rsidRDefault="00CD72E2" w:rsidP="005A6A79">
      <w:pPr>
        <w:tabs>
          <w:tab w:val="left" w:pos="630"/>
        </w:tabs>
        <w:spacing w:after="0" w:line="240" w:lineRule="auto"/>
        <w:ind w:left="630"/>
        <w:jc w:val="both"/>
        <w:rPr>
          <w:rFonts w:cs="Calibri"/>
          <w:b/>
          <w:bCs/>
          <w:color w:val="000000" w:themeColor="text1"/>
        </w:rPr>
      </w:pPr>
      <w:r w:rsidRPr="00CD72E2">
        <w:rPr>
          <w:b/>
          <w:bCs/>
        </w:rPr>
        <w:t>Elaborar el documento del proyecto formativo según las normas para presentación de documentos</w:t>
      </w:r>
    </w:p>
    <w:p w14:paraId="41EF8F6A" w14:textId="77777777" w:rsidR="00584389" w:rsidRDefault="00584389" w:rsidP="00F3478F">
      <w:pPr>
        <w:tabs>
          <w:tab w:val="left" w:pos="630"/>
        </w:tabs>
        <w:spacing w:after="0" w:line="240" w:lineRule="auto"/>
        <w:ind w:left="630"/>
        <w:jc w:val="both"/>
        <w:rPr>
          <w:rFonts w:cs="Calibri"/>
          <w:b/>
          <w:color w:val="000000" w:themeColor="text1"/>
        </w:rPr>
      </w:pPr>
    </w:p>
    <w:p w14:paraId="0643EA3C" w14:textId="7798D076" w:rsidR="00852A23" w:rsidRPr="00891A1B" w:rsidRDefault="00852A23" w:rsidP="00F3478F">
      <w:pPr>
        <w:tabs>
          <w:tab w:val="left" w:pos="630"/>
        </w:tabs>
        <w:spacing w:after="0" w:line="240" w:lineRule="auto"/>
        <w:ind w:left="630"/>
        <w:jc w:val="both"/>
        <w:rPr>
          <w:rFonts w:cs="Calibri"/>
          <w:bCs/>
          <w:color w:val="000000" w:themeColor="text1"/>
        </w:rPr>
      </w:pPr>
      <w:r w:rsidRPr="00891A1B">
        <w:rPr>
          <w:rFonts w:cs="Calibri"/>
          <w:bCs/>
          <w:color w:val="000000" w:themeColor="text1"/>
        </w:rPr>
        <w:t>Se debe realizar un documento escrito</w:t>
      </w:r>
      <w:r w:rsidR="002875D7">
        <w:rPr>
          <w:rFonts w:cs="Calibri"/>
          <w:bCs/>
          <w:color w:val="000000" w:themeColor="text1"/>
        </w:rPr>
        <w:t xml:space="preserve"> en </w:t>
      </w:r>
      <w:r w:rsidR="00136936">
        <w:rPr>
          <w:rFonts w:cs="Calibri"/>
          <w:bCs/>
          <w:color w:val="000000" w:themeColor="text1"/>
        </w:rPr>
        <w:t>Word</w:t>
      </w:r>
      <w:r w:rsidRPr="00891A1B">
        <w:rPr>
          <w:rFonts w:cs="Calibri"/>
          <w:bCs/>
          <w:color w:val="000000" w:themeColor="text1"/>
        </w:rPr>
        <w:t xml:space="preserve"> con normas APA con lo visto en 5, 6 y 7 trimestre con las evidencias de las siguientes actividades</w:t>
      </w:r>
      <w:r w:rsidR="00307C74">
        <w:rPr>
          <w:rFonts w:cs="Calibri"/>
          <w:bCs/>
          <w:color w:val="000000" w:themeColor="text1"/>
        </w:rPr>
        <w:t xml:space="preserve"> realizadas en cada resultado de aprendizaje si esta ajusta a lo visto evidenciarlo con sus evidencias del portafolio</w:t>
      </w:r>
      <w:r w:rsidRPr="00891A1B">
        <w:rPr>
          <w:rFonts w:cs="Calibri"/>
          <w:bCs/>
          <w:color w:val="000000" w:themeColor="text1"/>
        </w:rPr>
        <w:t>:</w:t>
      </w:r>
    </w:p>
    <w:p w14:paraId="6E855404" w14:textId="77777777" w:rsidR="00852A23" w:rsidRDefault="00852A23" w:rsidP="00F3478F">
      <w:pPr>
        <w:tabs>
          <w:tab w:val="left" w:pos="630"/>
        </w:tabs>
        <w:spacing w:after="0" w:line="240" w:lineRule="auto"/>
        <w:ind w:left="630"/>
        <w:jc w:val="both"/>
        <w:rPr>
          <w:rFonts w:cs="Calibri"/>
          <w:b/>
          <w:color w:val="000000" w:themeColor="text1"/>
        </w:rPr>
      </w:pPr>
    </w:p>
    <w:p w14:paraId="56D0F79C" w14:textId="0AFF7BFA"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Actividad </w:t>
      </w:r>
      <w:r w:rsidR="00852A23">
        <w:rPr>
          <w:rFonts w:cs="Calibri"/>
          <w:b/>
          <w:color w:val="000000" w:themeColor="text1"/>
        </w:rPr>
        <w:t>1</w:t>
      </w:r>
      <w:r w:rsidRPr="00F3478F">
        <w:rPr>
          <w:rFonts w:cs="Calibri"/>
          <w:b/>
          <w:color w:val="000000" w:themeColor="text1"/>
        </w:rPr>
        <w:t xml:space="preserve"> (Documentación actividades Sistemas Embebidos)</w:t>
      </w:r>
    </w:p>
    <w:p w14:paraId="17E6BA30" w14:textId="77777777" w:rsidR="00891A1B" w:rsidRDefault="00891A1B" w:rsidP="00891A1B">
      <w:pPr>
        <w:tabs>
          <w:tab w:val="left" w:pos="630"/>
        </w:tabs>
        <w:spacing w:after="0" w:line="240" w:lineRule="auto"/>
        <w:ind w:left="630"/>
        <w:jc w:val="both"/>
        <w:rPr>
          <w:rFonts w:cs="Calibri"/>
          <w:bCs/>
          <w:color w:val="000000" w:themeColor="text1"/>
        </w:rPr>
      </w:pPr>
    </w:p>
    <w:p w14:paraId="29B7EEB2" w14:textId="76723EF8"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Descripción del funcionamiento del sistema.</w:t>
      </w:r>
    </w:p>
    <w:p w14:paraId="104CF709" w14:textId="1F02C759"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Requerimientos técnicos del sistema embebido.</w:t>
      </w:r>
    </w:p>
    <w:p w14:paraId="73ADDBF9" w14:textId="2AF7668D"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 xml:space="preserve">Estructura del sistema embebido. </w:t>
      </w:r>
      <w:r w:rsidRPr="00497FDB">
        <w:rPr>
          <w:rFonts w:cs="Calibri"/>
          <w:bCs/>
          <w:color w:val="000000" w:themeColor="text1"/>
        </w:rPr>
        <w:t>(Diagrama de B</w:t>
      </w:r>
      <w:r w:rsidR="00497FDB" w:rsidRPr="00497FDB">
        <w:rPr>
          <w:rFonts w:cs="Calibri"/>
          <w:bCs/>
          <w:color w:val="000000" w:themeColor="text1"/>
        </w:rPr>
        <w:t>lo</w:t>
      </w:r>
      <w:r w:rsidRPr="00497FDB">
        <w:rPr>
          <w:rFonts w:cs="Calibri"/>
          <w:bCs/>
          <w:color w:val="000000" w:themeColor="text1"/>
        </w:rPr>
        <w:t>ques)</w:t>
      </w:r>
    </w:p>
    <w:p w14:paraId="6FDCD923" w14:textId="6DAC6705"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Características del sistema automatizado usando el sistema embebido como elemento de control.</w:t>
      </w:r>
    </w:p>
    <w:p w14:paraId="06831352" w14:textId="6C1EE1A1"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Montaje y conexiones del sistema embebido. (incluir registro fotográfico)</w:t>
      </w:r>
    </w:p>
    <w:p w14:paraId="6D88F126" w14:textId="6A83E1A5"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Programa de control del sistema embebido utilizando un lenguaje de programación de alto nivel.</w:t>
      </w:r>
    </w:p>
    <w:p w14:paraId="39984022" w14:textId="20B2E3C7"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Simulación del funcionamiento del sistema embebido.</w:t>
      </w:r>
    </w:p>
    <w:p w14:paraId="20E11F9C" w14:textId="6F4585A2"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Pruebas de funcionamiento del sistema embebido. Incluir enlace al video con el equipo funcionando.</w:t>
      </w:r>
    </w:p>
    <w:p w14:paraId="7786738B" w14:textId="55DCCDF1"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Duración: 2 horas trabajo directo, 1 Horas trabajo independiente</w:t>
      </w:r>
    </w:p>
    <w:p w14:paraId="7C0B8D75" w14:textId="77777777" w:rsidR="00F3478F" w:rsidRPr="00F3478F" w:rsidRDefault="00F3478F" w:rsidP="00F3478F">
      <w:pPr>
        <w:tabs>
          <w:tab w:val="left" w:pos="630"/>
        </w:tabs>
        <w:spacing w:after="0" w:line="240" w:lineRule="auto"/>
        <w:ind w:left="630"/>
        <w:jc w:val="both"/>
        <w:rPr>
          <w:rFonts w:cs="Calibri"/>
          <w:b/>
          <w:color w:val="000000" w:themeColor="text1"/>
        </w:rPr>
      </w:pPr>
    </w:p>
    <w:p w14:paraId="623ECC58" w14:textId="37753862"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Actividad </w:t>
      </w:r>
      <w:r w:rsidR="00891A1B">
        <w:rPr>
          <w:rFonts w:cs="Calibri"/>
          <w:b/>
          <w:color w:val="000000" w:themeColor="text1"/>
        </w:rPr>
        <w:t>2</w:t>
      </w:r>
      <w:r w:rsidRPr="00F3478F">
        <w:rPr>
          <w:rFonts w:cs="Calibri"/>
          <w:b/>
          <w:color w:val="000000" w:themeColor="text1"/>
        </w:rPr>
        <w:t xml:space="preserve"> (Documentación actividades Programación de PLC)</w:t>
      </w:r>
    </w:p>
    <w:p w14:paraId="225644E4" w14:textId="77777777" w:rsidR="00891A1B" w:rsidRDefault="00891A1B" w:rsidP="00891A1B">
      <w:pPr>
        <w:tabs>
          <w:tab w:val="left" w:pos="630"/>
        </w:tabs>
        <w:spacing w:after="0" w:line="240" w:lineRule="auto"/>
        <w:ind w:left="630"/>
        <w:jc w:val="both"/>
        <w:rPr>
          <w:rFonts w:cs="Calibri"/>
          <w:bCs/>
          <w:color w:val="000000" w:themeColor="text1"/>
        </w:rPr>
      </w:pPr>
    </w:p>
    <w:p w14:paraId="1E323C24" w14:textId="6B89D8FD"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Descripción del funcionamiento de la maquina o proceso.</w:t>
      </w:r>
    </w:p>
    <w:p w14:paraId="0839E156" w14:textId="109858A0"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Diagrama de Espacio – Fase – Tiempo.</w:t>
      </w:r>
    </w:p>
    <w:p w14:paraId="2F8652D2" w14:textId="2A564AA1"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Especificaciones técnicas del PLC.</w:t>
      </w:r>
    </w:p>
    <w:p w14:paraId="4F240D11" w14:textId="721FCAA8"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Esquemas electroneumáticos, electrohidráulicos o electromecánicos de la maquina o proceso.</w:t>
      </w:r>
    </w:p>
    <w:p w14:paraId="351629A8" w14:textId="172048F6"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Planos de conexiones al PLC.</w:t>
      </w:r>
    </w:p>
    <w:p w14:paraId="2E48DBC3" w14:textId="1FE85709" w:rsidR="00F3478F" w:rsidRPr="00891A1B" w:rsidRDefault="00F3478F" w:rsidP="00891A1B">
      <w:pPr>
        <w:tabs>
          <w:tab w:val="left" w:pos="630"/>
        </w:tabs>
        <w:spacing w:after="0" w:line="240" w:lineRule="auto"/>
        <w:ind w:left="630"/>
        <w:jc w:val="both"/>
        <w:rPr>
          <w:rFonts w:cs="Calibri"/>
          <w:bCs/>
          <w:color w:val="000000" w:themeColor="text1"/>
        </w:rPr>
      </w:pPr>
      <w:r w:rsidRPr="00891A1B">
        <w:rPr>
          <w:rFonts w:cs="Calibri"/>
          <w:bCs/>
          <w:color w:val="000000" w:themeColor="text1"/>
        </w:rPr>
        <w:t>Programa de PLC del Sistema de control secuencial de la máquina o proceso.</w:t>
      </w:r>
    </w:p>
    <w:p w14:paraId="3C23977D" w14:textId="104CB819" w:rsidR="00F3478F" w:rsidRPr="00891A1B" w:rsidRDefault="00F3478F" w:rsidP="00891A1B">
      <w:pPr>
        <w:tabs>
          <w:tab w:val="left" w:pos="630"/>
        </w:tabs>
        <w:spacing w:after="0" w:line="240" w:lineRule="auto"/>
        <w:ind w:left="630"/>
        <w:jc w:val="both"/>
        <w:rPr>
          <w:rFonts w:cs="Calibri"/>
          <w:b/>
          <w:color w:val="000000" w:themeColor="text1"/>
        </w:rPr>
      </w:pPr>
      <w:r w:rsidRPr="00891A1B">
        <w:rPr>
          <w:rFonts w:cs="Calibri"/>
          <w:bCs/>
          <w:color w:val="000000" w:themeColor="text1"/>
        </w:rPr>
        <w:t>Enlace a video con la máquina o proceso en funcionamiento.</w:t>
      </w:r>
      <w:r w:rsidRPr="00891A1B">
        <w:rPr>
          <w:rFonts w:cs="Calibri"/>
          <w:b/>
          <w:color w:val="000000" w:themeColor="text1"/>
        </w:rPr>
        <w:t xml:space="preserve">    </w:t>
      </w:r>
    </w:p>
    <w:p w14:paraId="3C777379" w14:textId="548402F0"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Duración: 4 horas </w:t>
      </w:r>
    </w:p>
    <w:p w14:paraId="4D95B35C" w14:textId="77777777"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lastRenderedPageBreak/>
        <w:t xml:space="preserve">                                                                                                                                                                                           </w:t>
      </w:r>
    </w:p>
    <w:p w14:paraId="030EB86D" w14:textId="77777777"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                                                                                                                                     </w:t>
      </w:r>
    </w:p>
    <w:p w14:paraId="66C5E591" w14:textId="0C92DED4"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Actividad </w:t>
      </w:r>
      <w:r w:rsidR="00514F4A">
        <w:rPr>
          <w:rFonts w:cs="Calibri"/>
          <w:b/>
          <w:color w:val="000000" w:themeColor="text1"/>
        </w:rPr>
        <w:t>3</w:t>
      </w:r>
      <w:r w:rsidRPr="00F3478F">
        <w:rPr>
          <w:rFonts w:cs="Calibri"/>
          <w:b/>
          <w:color w:val="000000" w:themeColor="text1"/>
        </w:rPr>
        <w:t xml:space="preserve"> (Documentación actividades Servosistemas)</w:t>
      </w:r>
    </w:p>
    <w:p w14:paraId="5104DFD1" w14:textId="760FD939" w:rsidR="00F3478F" w:rsidRPr="00891A1B" w:rsidRDefault="00F3478F" w:rsidP="00F3478F">
      <w:pPr>
        <w:tabs>
          <w:tab w:val="left" w:pos="630"/>
        </w:tabs>
        <w:spacing w:after="0" w:line="240" w:lineRule="auto"/>
        <w:ind w:left="630"/>
        <w:jc w:val="both"/>
        <w:rPr>
          <w:rFonts w:cs="Calibri"/>
          <w:bCs/>
          <w:color w:val="000000" w:themeColor="text1"/>
        </w:rPr>
      </w:pPr>
      <w:r w:rsidRPr="00891A1B">
        <w:rPr>
          <w:rFonts w:cs="Calibri"/>
          <w:bCs/>
          <w:color w:val="000000" w:themeColor="text1"/>
        </w:rPr>
        <w:t>Descripción del funcionamiento del Servosistemas y servomecanismo.</w:t>
      </w:r>
    </w:p>
    <w:p w14:paraId="430B343C" w14:textId="6CEF4FD0" w:rsidR="00F3478F" w:rsidRPr="00891A1B" w:rsidRDefault="00F3478F" w:rsidP="00F3478F">
      <w:pPr>
        <w:tabs>
          <w:tab w:val="left" w:pos="630"/>
        </w:tabs>
        <w:spacing w:after="0" w:line="240" w:lineRule="auto"/>
        <w:ind w:left="630"/>
        <w:jc w:val="both"/>
        <w:rPr>
          <w:rFonts w:cs="Calibri"/>
          <w:bCs/>
          <w:color w:val="000000" w:themeColor="text1"/>
        </w:rPr>
      </w:pPr>
      <w:r w:rsidRPr="00891A1B">
        <w:rPr>
          <w:rFonts w:cs="Calibri"/>
          <w:bCs/>
          <w:color w:val="000000" w:themeColor="text1"/>
        </w:rPr>
        <w:t>Características técnicas del Servosistemas y servomecanismo.</w:t>
      </w:r>
    </w:p>
    <w:p w14:paraId="1FDFBD70" w14:textId="2A9FA744" w:rsidR="00F3478F" w:rsidRPr="00891A1B" w:rsidRDefault="00F3478F" w:rsidP="00F3478F">
      <w:pPr>
        <w:tabs>
          <w:tab w:val="left" w:pos="630"/>
        </w:tabs>
        <w:spacing w:after="0" w:line="240" w:lineRule="auto"/>
        <w:ind w:left="630"/>
        <w:jc w:val="both"/>
        <w:rPr>
          <w:rFonts w:cs="Calibri"/>
          <w:bCs/>
          <w:color w:val="000000" w:themeColor="text1"/>
        </w:rPr>
      </w:pPr>
      <w:r w:rsidRPr="00891A1B">
        <w:rPr>
          <w:rFonts w:cs="Calibri"/>
          <w:bCs/>
          <w:color w:val="000000" w:themeColor="text1"/>
        </w:rPr>
        <w:t>Planos técnicos de Instalación del servomecanismo y los componentes externos.</w:t>
      </w:r>
    </w:p>
    <w:p w14:paraId="65732AC8" w14:textId="494BAD94" w:rsidR="00F3478F" w:rsidRPr="00891A1B" w:rsidRDefault="00F3478F" w:rsidP="00F3478F">
      <w:pPr>
        <w:tabs>
          <w:tab w:val="left" w:pos="630"/>
        </w:tabs>
        <w:spacing w:after="0" w:line="240" w:lineRule="auto"/>
        <w:ind w:left="630"/>
        <w:jc w:val="both"/>
        <w:rPr>
          <w:rFonts w:cs="Calibri"/>
          <w:bCs/>
          <w:color w:val="000000" w:themeColor="text1"/>
        </w:rPr>
      </w:pPr>
      <w:r w:rsidRPr="00891A1B">
        <w:rPr>
          <w:rFonts w:cs="Calibri"/>
          <w:bCs/>
          <w:color w:val="000000" w:themeColor="text1"/>
        </w:rPr>
        <w:t>Enlace al video con el sistema servo controlado y servomecanismo en funcionamiento.</w:t>
      </w:r>
    </w:p>
    <w:p w14:paraId="5AA3C2A6" w14:textId="77777777"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Duración: 2 horas trabajo directo, 0 Horas trabajo independiente</w:t>
      </w:r>
    </w:p>
    <w:p w14:paraId="576F44A0" w14:textId="77777777" w:rsidR="00F3478F" w:rsidRPr="00F3478F" w:rsidRDefault="00F3478F" w:rsidP="00F3478F">
      <w:pPr>
        <w:tabs>
          <w:tab w:val="left" w:pos="630"/>
        </w:tabs>
        <w:spacing w:after="0" w:line="240" w:lineRule="auto"/>
        <w:ind w:left="630"/>
        <w:jc w:val="both"/>
        <w:rPr>
          <w:rFonts w:cs="Calibri"/>
          <w:b/>
          <w:color w:val="000000" w:themeColor="text1"/>
        </w:rPr>
      </w:pPr>
    </w:p>
    <w:p w14:paraId="62A8A4A9" w14:textId="01D50A64"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Actividad </w:t>
      </w:r>
      <w:r w:rsidR="00514F4A">
        <w:rPr>
          <w:rFonts w:cs="Calibri"/>
          <w:b/>
          <w:color w:val="000000" w:themeColor="text1"/>
        </w:rPr>
        <w:t>4</w:t>
      </w:r>
      <w:r w:rsidRPr="00F3478F">
        <w:rPr>
          <w:rFonts w:cs="Calibri"/>
          <w:b/>
          <w:color w:val="000000" w:themeColor="text1"/>
        </w:rPr>
        <w:t xml:space="preserve"> (Documentación actividades Ingles trimestre 6)</w:t>
      </w:r>
    </w:p>
    <w:p w14:paraId="7AC1CEDE" w14:textId="77777777" w:rsidR="00F3478F" w:rsidRPr="00891A1B" w:rsidRDefault="00F3478F" w:rsidP="00F3478F">
      <w:pPr>
        <w:tabs>
          <w:tab w:val="left" w:pos="630"/>
        </w:tabs>
        <w:spacing w:after="0" w:line="240" w:lineRule="auto"/>
        <w:ind w:left="630"/>
        <w:jc w:val="both"/>
        <w:rPr>
          <w:rFonts w:cs="Calibri"/>
          <w:bCs/>
          <w:color w:val="000000" w:themeColor="text1"/>
        </w:rPr>
      </w:pPr>
      <w:r w:rsidRPr="00891A1B">
        <w:rPr>
          <w:rFonts w:cs="Calibri"/>
          <w:bCs/>
          <w:color w:val="000000" w:themeColor="text1"/>
        </w:rPr>
        <w:t>Documentar el ensayo sobre el Control Distribuido, explicando que es, características, ventajas y desventajas según las reglas gramaticales y fonéticas del idioma inglés.</w:t>
      </w:r>
    </w:p>
    <w:p w14:paraId="782A14EE" w14:textId="77777777"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Duración: 2 horas trabajo directo, 0 Horas trabajo independiente</w:t>
      </w:r>
    </w:p>
    <w:p w14:paraId="0171D917" w14:textId="77777777" w:rsidR="00F3478F" w:rsidRPr="00F3478F" w:rsidRDefault="00F3478F" w:rsidP="00F3478F">
      <w:pPr>
        <w:tabs>
          <w:tab w:val="left" w:pos="630"/>
        </w:tabs>
        <w:spacing w:after="0" w:line="240" w:lineRule="auto"/>
        <w:ind w:left="630"/>
        <w:jc w:val="both"/>
        <w:rPr>
          <w:rFonts w:cs="Calibri"/>
          <w:b/>
          <w:color w:val="000000" w:themeColor="text1"/>
        </w:rPr>
      </w:pPr>
    </w:p>
    <w:p w14:paraId="07A1E6C1" w14:textId="3F37195F"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Actividad </w:t>
      </w:r>
      <w:r w:rsidR="00514F4A">
        <w:rPr>
          <w:rFonts w:cs="Calibri"/>
          <w:b/>
          <w:color w:val="000000" w:themeColor="text1"/>
        </w:rPr>
        <w:t>5</w:t>
      </w:r>
      <w:r w:rsidRPr="00F3478F">
        <w:rPr>
          <w:rFonts w:cs="Calibri"/>
          <w:b/>
          <w:color w:val="000000" w:themeColor="text1"/>
        </w:rPr>
        <w:t xml:space="preserve"> (Documentación actividades Control Industrial con Computador)</w:t>
      </w:r>
    </w:p>
    <w:p w14:paraId="691E31B6" w14:textId="3C82290B" w:rsidR="00F3478F" w:rsidRPr="00891A1B" w:rsidRDefault="00F3478F" w:rsidP="00F3478F">
      <w:pPr>
        <w:tabs>
          <w:tab w:val="left" w:pos="630"/>
        </w:tabs>
        <w:spacing w:after="0" w:line="240" w:lineRule="auto"/>
        <w:ind w:left="630"/>
        <w:jc w:val="both"/>
        <w:rPr>
          <w:rFonts w:cs="Calibri"/>
          <w:bCs/>
          <w:color w:val="000000" w:themeColor="text1"/>
        </w:rPr>
      </w:pPr>
      <w:r w:rsidRPr="00891A1B">
        <w:rPr>
          <w:rFonts w:cs="Calibri"/>
          <w:bCs/>
          <w:color w:val="000000" w:themeColor="text1"/>
        </w:rPr>
        <w:t>Documentar el desarrollo de la aplicación tipo SCADA que adquiere datos de un PLC, gráfica los datos y realiza cálculos estadísticos con los datos adquiridos. (ejemplo: llevar la señal analógica del sensor LVDT que mide la altura de las piezas en la estación Testing, a una entrada analógica del PLC y almacenar los datos de altura de las piezas procesadas en milímetros, estos datos almacenados en un bloque de datos se envían al computador mediante redes Ethernet.)</w:t>
      </w:r>
    </w:p>
    <w:p w14:paraId="4665EFEA" w14:textId="77777777"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Duración: 2 horas trabajo directo, 1 Horas trabajo independiente</w:t>
      </w:r>
    </w:p>
    <w:p w14:paraId="4FB1CF9B" w14:textId="77777777" w:rsidR="00F3478F" w:rsidRPr="00F3478F" w:rsidRDefault="00F3478F" w:rsidP="00F3478F">
      <w:pPr>
        <w:tabs>
          <w:tab w:val="left" w:pos="630"/>
        </w:tabs>
        <w:spacing w:after="0" w:line="240" w:lineRule="auto"/>
        <w:ind w:left="630"/>
        <w:jc w:val="both"/>
        <w:rPr>
          <w:rFonts w:cs="Calibri"/>
          <w:b/>
          <w:color w:val="000000" w:themeColor="text1"/>
        </w:rPr>
      </w:pPr>
    </w:p>
    <w:p w14:paraId="737640DA" w14:textId="70CA4368"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Actividad </w:t>
      </w:r>
      <w:r w:rsidR="00514F4A">
        <w:rPr>
          <w:rFonts w:cs="Calibri"/>
          <w:b/>
          <w:color w:val="000000" w:themeColor="text1"/>
        </w:rPr>
        <w:t>6</w:t>
      </w:r>
      <w:r w:rsidRPr="00F3478F">
        <w:rPr>
          <w:rFonts w:cs="Calibri"/>
          <w:b/>
          <w:color w:val="000000" w:themeColor="text1"/>
        </w:rPr>
        <w:t xml:space="preserve"> (Documentación actividades Redes de Comunicación y SCADA)</w:t>
      </w:r>
    </w:p>
    <w:p w14:paraId="1AA2D958" w14:textId="77777777" w:rsidR="00F3478F" w:rsidRPr="00891A1B" w:rsidRDefault="00F3478F" w:rsidP="00F3478F">
      <w:pPr>
        <w:tabs>
          <w:tab w:val="left" w:pos="630"/>
        </w:tabs>
        <w:spacing w:after="0" w:line="240" w:lineRule="auto"/>
        <w:ind w:left="630"/>
        <w:jc w:val="both"/>
        <w:rPr>
          <w:rFonts w:cs="Calibri"/>
          <w:bCs/>
          <w:color w:val="000000" w:themeColor="text1"/>
        </w:rPr>
      </w:pPr>
      <w:r w:rsidRPr="00891A1B">
        <w:rPr>
          <w:rFonts w:cs="Calibri"/>
          <w:bCs/>
          <w:color w:val="000000" w:themeColor="text1"/>
        </w:rPr>
        <w:t>Documentar la Integración de redes de comunicación Ethernet, Profibus y ASI en una aplicación que permita encender y apagar un motor o una lámpara conectada mediante una red ASI, los pulsadores de Marcha y Paro están disponibles mediante Paneles de operador HMI en cada estación, desde cualquier estación se puede encender el actuador y desde cualquier estación se puede apagar el actuador, las estaciones de mando de cada estación se pueden habilitar o deshabilitar mediante una aplicación desarrollada con un software SCADA y que corra sobre un computador conectado a la red inalámbrica.</w:t>
      </w:r>
    </w:p>
    <w:p w14:paraId="7478B90B" w14:textId="1A88E21F"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Duración: 3 horas </w:t>
      </w:r>
    </w:p>
    <w:p w14:paraId="565FBE0D" w14:textId="77777777" w:rsidR="00F3478F" w:rsidRPr="00F3478F" w:rsidRDefault="00F3478F" w:rsidP="00F3478F">
      <w:pPr>
        <w:tabs>
          <w:tab w:val="left" w:pos="630"/>
        </w:tabs>
        <w:spacing w:after="0" w:line="240" w:lineRule="auto"/>
        <w:ind w:left="630"/>
        <w:jc w:val="both"/>
        <w:rPr>
          <w:rFonts w:cs="Calibri"/>
          <w:b/>
          <w:color w:val="000000" w:themeColor="text1"/>
        </w:rPr>
      </w:pPr>
    </w:p>
    <w:p w14:paraId="320AD7A8" w14:textId="08747055"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Actividad </w:t>
      </w:r>
      <w:r w:rsidR="00514F4A">
        <w:rPr>
          <w:rFonts w:cs="Calibri"/>
          <w:b/>
          <w:color w:val="000000" w:themeColor="text1"/>
        </w:rPr>
        <w:t>7</w:t>
      </w:r>
      <w:r w:rsidRPr="00F3478F">
        <w:rPr>
          <w:rFonts w:cs="Calibri"/>
          <w:b/>
          <w:color w:val="000000" w:themeColor="text1"/>
        </w:rPr>
        <w:t xml:space="preserve"> (Documentación actividades Electrónica Industrial)</w:t>
      </w:r>
    </w:p>
    <w:p w14:paraId="65002730" w14:textId="77777777" w:rsidR="00F3478F" w:rsidRPr="00891A1B" w:rsidRDefault="00F3478F" w:rsidP="00F3478F">
      <w:pPr>
        <w:tabs>
          <w:tab w:val="left" w:pos="630"/>
        </w:tabs>
        <w:spacing w:after="0" w:line="240" w:lineRule="auto"/>
        <w:ind w:left="630"/>
        <w:jc w:val="both"/>
        <w:rPr>
          <w:rFonts w:cs="Calibri"/>
          <w:bCs/>
          <w:color w:val="000000" w:themeColor="text1"/>
        </w:rPr>
      </w:pPr>
      <w:r w:rsidRPr="00891A1B">
        <w:rPr>
          <w:rFonts w:cs="Calibri"/>
          <w:bCs/>
          <w:color w:val="000000" w:themeColor="text1"/>
        </w:rPr>
        <w:t>Documentar la Implementación del control de potencia de un horno eléctrico mediante un relé de estado sólido y la salida PWM de un PLC, microcontrolador o sistema embebido, la variación de la potencia entre el 0 y 100% se debe realizar mediante un control en el panel de Operador HMI.</w:t>
      </w:r>
    </w:p>
    <w:p w14:paraId="51EC5080" w14:textId="1F772D80"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Duración: 3 horas </w:t>
      </w:r>
    </w:p>
    <w:p w14:paraId="71D92633" w14:textId="77777777" w:rsidR="00F3478F" w:rsidRPr="00F3478F" w:rsidRDefault="00F3478F" w:rsidP="00F3478F">
      <w:pPr>
        <w:tabs>
          <w:tab w:val="left" w:pos="630"/>
        </w:tabs>
        <w:spacing w:after="0" w:line="240" w:lineRule="auto"/>
        <w:ind w:left="630"/>
        <w:jc w:val="both"/>
        <w:rPr>
          <w:rFonts w:cs="Calibri"/>
          <w:b/>
          <w:color w:val="000000" w:themeColor="text1"/>
        </w:rPr>
      </w:pPr>
    </w:p>
    <w:p w14:paraId="329B5B5A" w14:textId="78A45033"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Actividad </w:t>
      </w:r>
      <w:r w:rsidR="00514F4A">
        <w:rPr>
          <w:rFonts w:cs="Calibri"/>
          <w:b/>
          <w:color w:val="000000" w:themeColor="text1"/>
        </w:rPr>
        <w:t>8</w:t>
      </w:r>
      <w:r w:rsidRPr="00F3478F">
        <w:rPr>
          <w:rFonts w:cs="Calibri"/>
          <w:b/>
          <w:color w:val="000000" w:themeColor="text1"/>
        </w:rPr>
        <w:t xml:space="preserve"> (Documentación actividades Hidráulica Proporcional)</w:t>
      </w:r>
    </w:p>
    <w:p w14:paraId="0D0C6A09" w14:textId="77777777" w:rsidR="00F3478F" w:rsidRPr="00891A1B" w:rsidRDefault="00F3478F" w:rsidP="00F3478F">
      <w:pPr>
        <w:tabs>
          <w:tab w:val="left" w:pos="630"/>
        </w:tabs>
        <w:spacing w:after="0" w:line="240" w:lineRule="auto"/>
        <w:ind w:left="630"/>
        <w:jc w:val="both"/>
        <w:rPr>
          <w:rFonts w:cs="Calibri"/>
          <w:bCs/>
          <w:color w:val="000000" w:themeColor="text1"/>
        </w:rPr>
      </w:pPr>
      <w:r w:rsidRPr="00891A1B">
        <w:rPr>
          <w:rFonts w:cs="Calibri"/>
          <w:bCs/>
          <w:color w:val="000000" w:themeColor="text1"/>
        </w:rPr>
        <w:t>Documentar la Implementación del control de posición de un cilindro hidráulico o de un mecanismo accionado por un motor hidráulico de tal forma que cuando se acerque a la posición deseada se baje la velocidad y finalmente se detenga suavemente en la posición deseada.</w:t>
      </w:r>
    </w:p>
    <w:p w14:paraId="304C82AF" w14:textId="0356EB58"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Duración: 3 horas</w:t>
      </w:r>
    </w:p>
    <w:p w14:paraId="023E3BE2" w14:textId="77777777" w:rsidR="00F3478F" w:rsidRPr="00F3478F" w:rsidRDefault="00F3478F" w:rsidP="00F3478F">
      <w:pPr>
        <w:tabs>
          <w:tab w:val="left" w:pos="630"/>
        </w:tabs>
        <w:spacing w:after="0" w:line="240" w:lineRule="auto"/>
        <w:ind w:left="630"/>
        <w:jc w:val="both"/>
        <w:rPr>
          <w:rFonts w:cs="Calibri"/>
          <w:b/>
          <w:color w:val="000000" w:themeColor="text1"/>
        </w:rPr>
      </w:pPr>
    </w:p>
    <w:p w14:paraId="288C0B72" w14:textId="4978FBFA"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 xml:space="preserve">Actividad </w:t>
      </w:r>
      <w:r w:rsidR="00514F4A">
        <w:rPr>
          <w:rFonts w:cs="Calibri"/>
          <w:b/>
          <w:color w:val="000000" w:themeColor="text1"/>
        </w:rPr>
        <w:t>9</w:t>
      </w:r>
      <w:r w:rsidRPr="00F3478F">
        <w:rPr>
          <w:rFonts w:cs="Calibri"/>
          <w:b/>
          <w:color w:val="000000" w:themeColor="text1"/>
        </w:rPr>
        <w:t xml:space="preserve"> (Documentación actividades Procesos de Manufactura)</w:t>
      </w:r>
    </w:p>
    <w:p w14:paraId="75FB31E0" w14:textId="77777777" w:rsid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lastRenderedPageBreak/>
        <w:t>Documentar el proceso de análisis de los diferentes procesos del Sistema de manufactura didáctico y relacionar otras formas y tipos de máquinas que se podrían usar para el mismo proceso.</w:t>
      </w:r>
    </w:p>
    <w:p w14:paraId="507C563A" w14:textId="24EC24D5" w:rsidR="00F3478F" w:rsidRPr="00B46B1B" w:rsidRDefault="00F3478F" w:rsidP="00B46B1B">
      <w:pPr>
        <w:tabs>
          <w:tab w:val="left" w:pos="630"/>
        </w:tabs>
        <w:spacing w:after="0" w:line="240" w:lineRule="auto"/>
        <w:ind w:left="630"/>
        <w:jc w:val="both"/>
        <w:rPr>
          <w:rFonts w:cs="Calibri"/>
          <w:bCs/>
          <w:color w:val="000000" w:themeColor="text1"/>
        </w:rPr>
      </w:pPr>
      <w:r w:rsidRPr="00F3478F">
        <w:rPr>
          <w:rFonts w:cs="Calibri"/>
          <w:b/>
          <w:color w:val="000000" w:themeColor="text1"/>
        </w:rPr>
        <w:t>Duración: 1 hora</w:t>
      </w:r>
    </w:p>
    <w:p w14:paraId="4D04C430" w14:textId="77777777" w:rsidR="00F3478F" w:rsidRPr="00F3478F" w:rsidRDefault="00F3478F" w:rsidP="00F3478F">
      <w:pPr>
        <w:tabs>
          <w:tab w:val="left" w:pos="630"/>
        </w:tabs>
        <w:spacing w:after="0" w:line="240" w:lineRule="auto"/>
        <w:ind w:left="630"/>
        <w:jc w:val="both"/>
        <w:rPr>
          <w:rFonts w:cs="Calibri"/>
          <w:b/>
          <w:color w:val="000000" w:themeColor="text1"/>
        </w:rPr>
      </w:pPr>
    </w:p>
    <w:p w14:paraId="4AE74C77" w14:textId="3D171D7C"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Actividad 1</w:t>
      </w:r>
      <w:r w:rsidR="00514F4A">
        <w:rPr>
          <w:rFonts w:cs="Calibri"/>
          <w:b/>
          <w:color w:val="000000" w:themeColor="text1"/>
        </w:rPr>
        <w:t>0</w:t>
      </w:r>
      <w:r w:rsidRPr="00F3478F">
        <w:rPr>
          <w:rFonts w:cs="Calibri"/>
          <w:b/>
          <w:color w:val="000000" w:themeColor="text1"/>
        </w:rPr>
        <w:t xml:space="preserve"> (Documentación actividades Automatización Sistema de Manufactura)</w:t>
      </w:r>
    </w:p>
    <w:p w14:paraId="266D41B5" w14:textId="77777777"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Documentar en el Proyecto Formativo los siguientes entregables:</w:t>
      </w:r>
    </w:p>
    <w:p w14:paraId="487E7360" w14:textId="72B56692"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Tabla con identificación de sensores, actuadores, elementos de maniobra y visualización, entradas y salidas en el PLC.</w:t>
      </w:r>
    </w:p>
    <w:p w14:paraId="361D13AD" w14:textId="53FB5189"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Diagramas de espacio –fase – tiempo, del funcionamiento de cada estación o la descripción verbal del funcionamiento.</w:t>
      </w:r>
    </w:p>
    <w:p w14:paraId="1488999C" w14:textId="025FABC5"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Esquema electroneumático, electrohidráulico o electromecánico de la estación, elaborado en un software de Simulación tal como FluidSim o Automation Studio tal como está representado en los planos de la estación. Mostrar algunas pantallas con el software de simulación e incluir los planos en anexos.</w:t>
      </w:r>
    </w:p>
    <w:p w14:paraId="5779AD44" w14:textId="443BA006"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 xml:space="preserve">Esquema de control de la estación en GRAFCET elaborado y simulado en FluidSim, Automation Studio o CIROS. Se debe incluir una foto del esquema en GRAFCET que hizo cada grupo en </w:t>
      </w:r>
      <w:r w:rsidR="00136936" w:rsidRPr="00B46B1B">
        <w:rPr>
          <w:rFonts w:cs="Calibri"/>
          <w:bCs/>
          <w:color w:val="000000" w:themeColor="text1"/>
        </w:rPr>
        <w:t>papelógrafo</w:t>
      </w:r>
      <w:r w:rsidRPr="00B46B1B">
        <w:rPr>
          <w:rFonts w:cs="Calibri"/>
          <w:bCs/>
          <w:color w:val="000000" w:themeColor="text1"/>
        </w:rPr>
        <w:t>.</w:t>
      </w:r>
    </w:p>
    <w:p w14:paraId="71F9015C" w14:textId="59AD918B"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 xml:space="preserve">Ecuaciones lógicas para cada etapa del GRAFCET para la estación. Se debe incluir una foto de las ecuaciones que hizo cada grupo en </w:t>
      </w:r>
      <w:r w:rsidR="00136936" w:rsidRPr="00B46B1B">
        <w:rPr>
          <w:rFonts w:cs="Calibri"/>
          <w:bCs/>
          <w:color w:val="000000" w:themeColor="text1"/>
        </w:rPr>
        <w:t>papelógrafo</w:t>
      </w:r>
      <w:r w:rsidRPr="00B46B1B">
        <w:rPr>
          <w:rFonts w:cs="Calibri"/>
          <w:bCs/>
          <w:color w:val="000000" w:themeColor="text1"/>
        </w:rPr>
        <w:t>.</w:t>
      </w:r>
    </w:p>
    <w:p w14:paraId="78B629B1" w14:textId="68BD31F7"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Programa de PLC en GRAFCET o cualquier otro lenguaje, implementando las ecuaciones lógicas de cada etapa del GRAFCET.</w:t>
      </w:r>
    </w:p>
    <w:p w14:paraId="7F6A747E" w14:textId="3B13CCFF"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 xml:space="preserve">Diagrama GEMMA con los modos de funcionamiento y los diagramas GRAFCET para cada modo de funcionamiento. Incluir las fotos que cada grupo hizo de su GEMMA para la estación en el </w:t>
      </w:r>
      <w:r w:rsidR="00136936" w:rsidRPr="00B46B1B">
        <w:rPr>
          <w:rFonts w:cs="Calibri"/>
          <w:bCs/>
          <w:color w:val="000000" w:themeColor="text1"/>
        </w:rPr>
        <w:t>papelógrafo</w:t>
      </w:r>
      <w:r w:rsidRPr="00B46B1B">
        <w:rPr>
          <w:rFonts w:cs="Calibri"/>
          <w:bCs/>
          <w:color w:val="000000" w:themeColor="text1"/>
        </w:rPr>
        <w:t>.</w:t>
      </w:r>
    </w:p>
    <w:p w14:paraId="3203F618" w14:textId="001CA885"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Panel de operación HMI programado para operar la estación. Incluir pantallazos del software HMI donde se muestre la imagen de las diferentes pantallas para establecer el valor de temporizadores y contadores y visualizar el tiempo trascurrido y la cantidad de piezas procesadas, arrancar y parar la estación y visualizar mensajes de alarmas y fallas.</w:t>
      </w:r>
    </w:p>
    <w:p w14:paraId="5D04B4FC" w14:textId="18FE55B6"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Enlace al video con el funcionamiento de la estación automatizada y su integración con el sistema de manufactura.</w:t>
      </w:r>
    </w:p>
    <w:p w14:paraId="189FFF37" w14:textId="13F8099C"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Duración: 4 horas</w:t>
      </w:r>
    </w:p>
    <w:p w14:paraId="4D0EA863" w14:textId="77777777" w:rsidR="00F3478F" w:rsidRPr="00F3478F" w:rsidRDefault="00F3478F" w:rsidP="00F3478F">
      <w:pPr>
        <w:tabs>
          <w:tab w:val="left" w:pos="630"/>
        </w:tabs>
        <w:spacing w:after="0" w:line="240" w:lineRule="auto"/>
        <w:ind w:left="630"/>
        <w:jc w:val="both"/>
        <w:rPr>
          <w:rFonts w:cs="Calibri"/>
          <w:b/>
          <w:color w:val="000000" w:themeColor="text1"/>
        </w:rPr>
      </w:pPr>
    </w:p>
    <w:p w14:paraId="465EBBC6" w14:textId="55A9770E"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Actividad 1</w:t>
      </w:r>
      <w:r w:rsidR="00514F4A">
        <w:rPr>
          <w:rFonts w:cs="Calibri"/>
          <w:b/>
          <w:color w:val="000000" w:themeColor="text1"/>
        </w:rPr>
        <w:t>1</w:t>
      </w:r>
      <w:r w:rsidRPr="00F3478F">
        <w:rPr>
          <w:rFonts w:cs="Calibri"/>
          <w:b/>
          <w:color w:val="000000" w:themeColor="text1"/>
        </w:rPr>
        <w:t xml:space="preserve"> (Documentación actividades Diagnostico y Mantenimiento Sistema de manufactura)</w:t>
      </w:r>
    </w:p>
    <w:p w14:paraId="3B5684A7" w14:textId="77777777"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Documentar en el Proyecto Formativo los siguientes entregables:</w:t>
      </w:r>
    </w:p>
    <w:p w14:paraId="012BDFD3" w14:textId="1DBDA41E"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Enlace al video con la estación funcionando con el programa base del fabricante.</w:t>
      </w:r>
    </w:p>
    <w:p w14:paraId="0B365D60" w14:textId="0229CAD0"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Programa base del fabricante de PLC acondicionado para vigilancia de operandos, movimientos y vigilancia general, mostrando mensajes o códigos de fallas en el panel de operación HMI o en el software de programación de PLC mediante avisos de CPU. Incluir como anexo la carpeta con el programa de PLC con las modificaciones.</w:t>
      </w:r>
    </w:p>
    <w:p w14:paraId="3FA8D670" w14:textId="512EE628"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Guía de diagnóstico y localización de fallas para la estación. En el cuerpo del documento se debe citar el código de falla y su descripción (ejemplo: código S02, Falla Sistema de Alimentación de Piezas), Incluir la guía completa en los anexos.</w:t>
      </w:r>
    </w:p>
    <w:p w14:paraId="4B374C42" w14:textId="4910D01A"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Panel de operación HMI programado para visualizar los mensajes y avisos. Incluir una imagen o foto con los mensajes y avisos en el panel de operador HMI de la estación.</w:t>
      </w:r>
    </w:p>
    <w:p w14:paraId="23755FBD" w14:textId="117654B4"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Enlace al video con el proceso de localización de fallas, observando el código de falla en el panel de operador HMI y siguiendo la guía de diagnóstico y localización de fallas, llenando el Checklist, realizando las mediciones requeridas y reparando la falla.</w:t>
      </w:r>
    </w:p>
    <w:p w14:paraId="68E68E61" w14:textId="7BA3F727"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lastRenderedPageBreak/>
        <w:t>Orden de trabajo: Incluir en anexos el formato, en el cuerpo del documento deben estar las órdenes de trabajo diligenciadas para la actividad de reparación de fallas.</w:t>
      </w:r>
    </w:p>
    <w:p w14:paraId="6FF10C55" w14:textId="4372EAF6"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Hoja de vida de la máquina: Incluir en anexos el formato de la hoja de vida de la estación con la información actualizada de las intervenciones que se realizaron.</w:t>
      </w:r>
    </w:p>
    <w:p w14:paraId="0D7304B4" w14:textId="3F0DC566"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Plan de mantenimiento preventivo: Incluir en los anexos la matriz con los tipos de intervención a realizar, la periodicidad y responsables.</w:t>
      </w:r>
    </w:p>
    <w:p w14:paraId="53951CF9" w14:textId="73A58A3B" w:rsid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Duración: 4 Horas</w:t>
      </w:r>
    </w:p>
    <w:p w14:paraId="30B4E88E" w14:textId="77777777" w:rsidR="00514F4A" w:rsidRPr="00F3478F" w:rsidRDefault="00514F4A" w:rsidP="00F3478F">
      <w:pPr>
        <w:tabs>
          <w:tab w:val="left" w:pos="630"/>
        </w:tabs>
        <w:spacing w:after="0" w:line="240" w:lineRule="auto"/>
        <w:ind w:left="630"/>
        <w:jc w:val="both"/>
        <w:rPr>
          <w:rFonts w:cs="Calibri"/>
          <w:b/>
          <w:color w:val="000000" w:themeColor="text1"/>
        </w:rPr>
      </w:pPr>
    </w:p>
    <w:p w14:paraId="07EAB7AF" w14:textId="692375A7"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Actividad 1</w:t>
      </w:r>
      <w:r w:rsidR="00514F4A">
        <w:rPr>
          <w:rFonts w:cs="Calibri"/>
          <w:b/>
          <w:color w:val="000000" w:themeColor="text1"/>
        </w:rPr>
        <w:t>2</w:t>
      </w:r>
      <w:r w:rsidRPr="00F3478F">
        <w:rPr>
          <w:rFonts w:cs="Calibri"/>
          <w:b/>
          <w:color w:val="000000" w:themeColor="text1"/>
        </w:rPr>
        <w:t xml:space="preserve"> (Documentación actividades Visión de máquina)</w:t>
      </w:r>
    </w:p>
    <w:p w14:paraId="52955A43" w14:textId="77777777"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Documentar en el Proyecto Formativo los siguientes entregables:</w:t>
      </w:r>
    </w:p>
    <w:p w14:paraId="46B4A431" w14:textId="347897D8"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Ajustes y puesta a punto Estación Visión y cámara: Foto de la estación de visión luego de los procedimientos de ajustes y puestas a punto de la estación y de la cámara.</w:t>
      </w:r>
    </w:p>
    <w:p w14:paraId="1B0BBC34" w14:textId="13859F84"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configuración software captura de imagen: Pantallazos con el proceso para configurar el software de captura de imagen.</w:t>
      </w:r>
    </w:p>
    <w:p w14:paraId="2C3FC68C" w14:textId="4277B758"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Creación programa de inspección: Pantallazos con el proceso para crear el programa de inspección.</w:t>
      </w:r>
    </w:p>
    <w:p w14:paraId="25B0B06B" w14:textId="0AA307E7"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Descarga programa y prueba aplicación: Pantallazos con el proceso para descargar el programa y prueba de la aplicación.</w:t>
      </w:r>
    </w:p>
    <w:p w14:paraId="066CBE42" w14:textId="6EC959CD" w:rsidR="00F3478F" w:rsidRPr="00B46B1B" w:rsidRDefault="00F3478F" w:rsidP="00B46B1B">
      <w:pPr>
        <w:tabs>
          <w:tab w:val="left" w:pos="630"/>
        </w:tabs>
        <w:spacing w:after="0" w:line="240" w:lineRule="auto"/>
        <w:ind w:left="630"/>
        <w:jc w:val="both"/>
        <w:rPr>
          <w:rFonts w:cs="Calibri"/>
          <w:bCs/>
          <w:color w:val="000000" w:themeColor="text1"/>
        </w:rPr>
      </w:pPr>
      <w:r w:rsidRPr="00B46B1B">
        <w:rPr>
          <w:rFonts w:cs="Calibri"/>
          <w:bCs/>
          <w:color w:val="000000" w:themeColor="text1"/>
        </w:rPr>
        <w:t>Enlace al video con la estación de Visión de Máquina funcionando y rechazando las piezas que no tienen la forma u orientación especificadas.</w:t>
      </w:r>
    </w:p>
    <w:p w14:paraId="14CBA519" w14:textId="77777777" w:rsidR="00F3478F" w:rsidRPr="00B46B1B" w:rsidRDefault="00F3478F" w:rsidP="00B46B1B">
      <w:pPr>
        <w:tabs>
          <w:tab w:val="left" w:pos="630"/>
        </w:tabs>
        <w:spacing w:after="0" w:line="240" w:lineRule="auto"/>
        <w:ind w:left="630"/>
        <w:jc w:val="both"/>
        <w:rPr>
          <w:rFonts w:cs="Calibri"/>
          <w:b/>
          <w:color w:val="000000" w:themeColor="text1"/>
        </w:rPr>
      </w:pPr>
      <w:r w:rsidRPr="00B46B1B">
        <w:rPr>
          <w:rFonts w:cs="Calibri"/>
          <w:b/>
          <w:color w:val="000000" w:themeColor="text1"/>
        </w:rPr>
        <w:t>Duración: 2 Horas trabajo directo, 1 horas trabajo independiente</w:t>
      </w:r>
    </w:p>
    <w:p w14:paraId="63896F9F" w14:textId="77777777" w:rsidR="00F3478F" w:rsidRPr="00F3478F" w:rsidRDefault="00F3478F" w:rsidP="00F3478F">
      <w:pPr>
        <w:tabs>
          <w:tab w:val="left" w:pos="630"/>
        </w:tabs>
        <w:spacing w:after="0" w:line="240" w:lineRule="auto"/>
        <w:ind w:left="630"/>
        <w:jc w:val="both"/>
        <w:rPr>
          <w:rFonts w:cs="Calibri"/>
          <w:b/>
          <w:color w:val="000000" w:themeColor="text1"/>
        </w:rPr>
      </w:pPr>
    </w:p>
    <w:p w14:paraId="2A8C01CD" w14:textId="1E7131D9"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Actividad 1</w:t>
      </w:r>
      <w:r w:rsidR="00514F4A">
        <w:rPr>
          <w:rFonts w:cs="Calibri"/>
          <w:b/>
          <w:color w:val="000000" w:themeColor="text1"/>
        </w:rPr>
        <w:t>3</w:t>
      </w:r>
      <w:r w:rsidRPr="00F3478F">
        <w:rPr>
          <w:rFonts w:cs="Calibri"/>
          <w:b/>
          <w:color w:val="000000" w:themeColor="text1"/>
        </w:rPr>
        <w:t xml:space="preserve"> (Documentación actividades Robótica)</w:t>
      </w:r>
    </w:p>
    <w:p w14:paraId="582DE38C" w14:textId="77777777"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Documentar en el Proyecto Formativo los siguientes entregables:</w:t>
      </w:r>
    </w:p>
    <w:p w14:paraId="737F5609" w14:textId="77777777" w:rsidR="00F3478F" w:rsidRPr="00F3478F" w:rsidRDefault="00F3478F" w:rsidP="00F3478F">
      <w:pPr>
        <w:tabs>
          <w:tab w:val="left" w:pos="630"/>
        </w:tabs>
        <w:spacing w:after="0" w:line="240" w:lineRule="auto"/>
        <w:ind w:left="630"/>
        <w:jc w:val="both"/>
        <w:rPr>
          <w:rFonts w:cs="Calibri"/>
          <w:b/>
          <w:color w:val="000000" w:themeColor="text1"/>
        </w:rPr>
      </w:pPr>
    </w:p>
    <w:p w14:paraId="771491D9" w14:textId="01AC32B3" w:rsidR="00F3478F" w:rsidRPr="00681F54" w:rsidRDefault="00F3478F" w:rsidP="00681F54">
      <w:pPr>
        <w:tabs>
          <w:tab w:val="left" w:pos="630"/>
        </w:tabs>
        <w:spacing w:after="0" w:line="240" w:lineRule="auto"/>
        <w:ind w:left="630"/>
        <w:jc w:val="both"/>
        <w:rPr>
          <w:rFonts w:cs="Calibri"/>
          <w:bCs/>
          <w:color w:val="000000" w:themeColor="text1"/>
        </w:rPr>
      </w:pPr>
      <w:r w:rsidRPr="00681F54">
        <w:rPr>
          <w:rFonts w:cs="Calibri"/>
          <w:bCs/>
          <w:color w:val="000000" w:themeColor="text1"/>
        </w:rPr>
        <w:t>Ensamblado Kit de Robot Didáctico: Fotos del proceso de ensamble del Robot Didáctico.</w:t>
      </w:r>
    </w:p>
    <w:p w14:paraId="6B2C3853" w14:textId="2FA0B19E" w:rsidR="00F3478F" w:rsidRPr="00681F54" w:rsidRDefault="00F3478F" w:rsidP="00681F54">
      <w:pPr>
        <w:tabs>
          <w:tab w:val="left" w:pos="630"/>
        </w:tabs>
        <w:spacing w:after="0" w:line="240" w:lineRule="auto"/>
        <w:ind w:left="630"/>
        <w:jc w:val="both"/>
        <w:rPr>
          <w:rFonts w:cs="Calibri"/>
          <w:bCs/>
          <w:color w:val="000000" w:themeColor="text1"/>
        </w:rPr>
      </w:pPr>
      <w:r w:rsidRPr="00681F54">
        <w:rPr>
          <w:rFonts w:cs="Calibri"/>
          <w:bCs/>
          <w:color w:val="000000" w:themeColor="text1"/>
        </w:rPr>
        <w:t>Movimiento manual de Robot Didáctico: Enlace al video con los movimientos manuales de cada articulación.</w:t>
      </w:r>
    </w:p>
    <w:p w14:paraId="1A79CA28" w14:textId="4621AB42" w:rsidR="00F3478F" w:rsidRPr="00681F54" w:rsidRDefault="00F3478F" w:rsidP="00681F54">
      <w:pPr>
        <w:tabs>
          <w:tab w:val="left" w:pos="630"/>
        </w:tabs>
        <w:spacing w:after="0" w:line="240" w:lineRule="auto"/>
        <w:ind w:left="630"/>
        <w:jc w:val="both"/>
        <w:rPr>
          <w:rFonts w:cs="Calibri"/>
          <w:bCs/>
          <w:color w:val="000000" w:themeColor="text1"/>
        </w:rPr>
      </w:pPr>
      <w:r w:rsidRPr="00681F54">
        <w:rPr>
          <w:rFonts w:cs="Calibri"/>
          <w:bCs/>
          <w:color w:val="000000" w:themeColor="text1"/>
        </w:rPr>
        <w:t>Programación de movimientos del Robot Didáctico: Programas desarrollados de cada uno de los ejercicios o retos, cada ejercicio debe tener la descripción inicial de cuál es la tarea a realizar y un enlace al video del Robot funcionando con el reto de mayor complejidad.</w:t>
      </w:r>
    </w:p>
    <w:p w14:paraId="4D4D19B3" w14:textId="14B3DF98" w:rsidR="00F3478F" w:rsidRPr="00681F54" w:rsidRDefault="00F3478F" w:rsidP="00681F54">
      <w:pPr>
        <w:tabs>
          <w:tab w:val="left" w:pos="630"/>
        </w:tabs>
        <w:spacing w:after="0" w:line="240" w:lineRule="auto"/>
        <w:ind w:left="630"/>
        <w:jc w:val="both"/>
        <w:rPr>
          <w:rFonts w:cs="Calibri"/>
          <w:bCs/>
          <w:color w:val="000000" w:themeColor="text1"/>
        </w:rPr>
      </w:pPr>
      <w:r w:rsidRPr="00681F54">
        <w:rPr>
          <w:rFonts w:cs="Calibri"/>
          <w:bCs/>
          <w:color w:val="000000" w:themeColor="text1"/>
        </w:rPr>
        <w:t>Ejercicios de programación del Robot Industrial y simulación: Programas y listado de posiciones desarrollados de cada uno de los ejercicios o retos, cada ejercicio debe tener la descripción inicial de cuál es la tarea a realizar y un enlace al video del Robot Industrial funcionando con el reto de mayor complejidad.</w:t>
      </w:r>
    </w:p>
    <w:p w14:paraId="21DFD892" w14:textId="539581D1" w:rsidR="00F3478F" w:rsidRPr="00681F54" w:rsidRDefault="00F3478F" w:rsidP="00681F54">
      <w:pPr>
        <w:tabs>
          <w:tab w:val="left" w:pos="630"/>
        </w:tabs>
        <w:spacing w:after="0" w:line="240" w:lineRule="auto"/>
        <w:ind w:left="630"/>
        <w:jc w:val="both"/>
        <w:rPr>
          <w:rFonts w:cs="Calibri"/>
          <w:bCs/>
          <w:color w:val="000000" w:themeColor="text1"/>
        </w:rPr>
      </w:pPr>
      <w:r w:rsidRPr="00681F54">
        <w:rPr>
          <w:rFonts w:cs="Calibri"/>
          <w:bCs/>
          <w:color w:val="000000" w:themeColor="text1"/>
        </w:rPr>
        <w:t>Ejercicios de programación del Robot Industrial con subrutinas y simulación: Programas y listado de posiciones desarrollados de cada uno de los ejercicios o retos con subrutinas, cada ejercicio debe tener la descripción inicial de cuál es la tarea a realizar y un enlace al video del Robot Industrial funcionando con el reto de mayor complejidad.</w:t>
      </w:r>
    </w:p>
    <w:p w14:paraId="23842C23" w14:textId="242CB7E6" w:rsidR="00F3478F" w:rsidRPr="00681F54" w:rsidRDefault="00F3478F" w:rsidP="00681F54">
      <w:pPr>
        <w:tabs>
          <w:tab w:val="left" w:pos="630"/>
        </w:tabs>
        <w:spacing w:after="0" w:line="240" w:lineRule="auto"/>
        <w:ind w:left="630"/>
        <w:jc w:val="both"/>
        <w:rPr>
          <w:rFonts w:cs="Calibri"/>
          <w:bCs/>
          <w:color w:val="000000" w:themeColor="text1"/>
        </w:rPr>
      </w:pPr>
      <w:r w:rsidRPr="00681F54">
        <w:rPr>
          <w:rFonts w:cs="Calibri"/>
          <w:bCs/>
          <w:color w:val="000000" w:themeColor="text1"/>
        </w:rPr>
        <w:t>Enseñanza de Puntos Robot Industrial: Enlace al video donde por cada grupo los aprendices enseñan y guardan las posiciones que debe alcanzar el Robot Industrial.</w:t>
      </w:r>
    </w:p>
    <w:p w14:paraId="209DFF0D" w14:textId="4C35986B" w:rsidR="00F3478F" w:rsidRPr="00681F54" w:rsidRDefault="00F3478F" w:rsidP="00681F54">
      <w:pPr>
        <w:tabs>
          <w:tab w:val="left" w:pos="630"/>
        </w:tabs>
        <w:spacing w:after="0" w:line="240" w:lineRule="auto"/>
        <w:ind w:left="630"/>
        <w:jc w:val="both"/>
        <w:rPr>
          <w:rFonts w:cs="Calibri"/>
          <w:bCs/>
          <w:color w:val="000000" w:themeColor="text1"/>
        </w:rPr>
      </w:pPr>
      <w:r w:rsidRPr="00681F54">
        <w:rPr>
          <w:rFonts w:cs="Calibri"/>
          <w:bCs/>
          <w:color w:val="000000" w:themeColor="text1"/>
        </w:rPr>
        <w:t>Descarga del programa al Robot Industrial: Programa y listado de posiciones desarrollados para el ejercicio o reto que se ejecutara en el Robot Industrial.</w:t>
      </w:r>
    </w:p>
    <w:p w14:paraId="684E625F" w14:textId="4B9A25E9" w:rsidR="00F3478F" w:rsidRPr="00681F54" w:rsidRDefault="00F3478F" w:rsidP="00681F54">
      <w:pPr>
        <w:tabs>
          <w:tab w:val="left" w:pos="630"/>
        </w:tabs>
        <w:spacing w:after="0" w:line="240" w:lineRule="auto"/>
        <w:ind w:left="630"/>
        <w:jc w:val="both"/>
        <w:rPr>
          <w:rFonts w:cs="Calibri"/>
          <w:bCs/>
          <w:color w:val="000000" w:themeColor="text1"/>
        </w:rPr>
      </w:pPr>
      <w:r w:rsidRPr="00681F54">
        <w:rPr>
          <w:rFonts w:cs="Calibri"/>
          <w:bCs/>
          <w:color w:val="000000" w:themeColor="text1"/>
        </w:rPr>
        <w:t>Prueba y depuración del programa en el Robot Industrial: Enlace al video con el Robot Industrial funcionando en modo automático a baja velocidad.</w:t>
      </w:r>
    </w:p>
    <w:p w14:paraId="2220CFBF" w14:textId="6F68F267" w:rsidR="00F3478F" w:rsidRPr="00681F54" w:rsidRDefault="00F3478F" w:rsidP="00681F54">
      <w:pPr>
        <w:tabs>
          <w:tab w:val="left" w:pos="630"/>
        </w:tabs>
        <w:spacing w:after="0" w:line="240" w:lineRule="auto"/>
        <w:ind w:left="630"/>
        <w:jc w:val="both"/>
        <w:rPr>
          <w:rFonts w:cs="Calibri"/>
          <w:bCs/>
          <w:color w:val="000000" w:themeColor="text1"/>
        </w:rPr>
      </w:pPr>
      <w:r w:rsidRPr="00681F54">
        <w:rPr>
          <w:rFonts w:cs="Calibri"/>
          <w:bCs/>
          <w:color w:val="000000" w:themeColor="text1"/>
        </w:rPr>
        <w:t xml:space="preserve">Integración del Robot Industrial en Sistema de Manufactura: Enlace al video donde los aprendices enseñan los puntos del programa base del fabricante y realizan los ajustes y puestas a punto de la </w:t>
      </w:r>
      <w:r w:rsidRPr="00681F54">
        <w:rPr>
          <w:rFonts w:cs="Calibri"/>
          <w:bCs/>
          <w:color w:val="000000" w:themeColor="text1"/>
        </w:rPr>
        <w:lastRenderedPageBreak/>
        <w:t>estación de ensamble. Enlace al video con el Robot industrial funcionando integrado con el sistema de manufactura.</w:t>
      </w:r>
    </w:p>
    <w:p w14:paraId="5FCEA82E" w14:textId="052DFA96" w:rsidR="00F3478F" w:rsidRPr="00681F54" w:rsidRDefault="00F3478F" w:rsidP="00681F54">
      <w:pPr>
        <w:tabs>
          <w:tab w:val="left" w:pos="630"/>
        </w:tabs>
        <w:spacing w:after="0" w:line="240" w:lineRule="auto"/>
        <w:ind w:left="630"/>
        <w:jc w:val="both"/>
        <w:rPr>
          <w:rFonts w:cs="Calibri"/>
          <w:bCs/>
          <w:color w:val="000000" w:themeColor="text1"/>
        </w:rPr>
      </w:pPr>
      <w:r w:rsidRPr="00681F54">
        <w:rPr>
          <w:rFonts w:cs="Calibri"/>
          <w:bCs/>
          <w:color w:val="000000" w:themeColor="text1"/>
        </w:rPr>
        <w:t>Integración del Centro de Mecanizado en el Sistema de Manufactura: Enlace al video con el Centro de Mecanizado funcionando integrado con el Robot y con el sistema de manufactura.</w:t>
      </w:r>
    </w:p>
    <w:p w14:paraId="1616C5BB" w14:textId="77777777" w:rsidR="00F3478F" w:rsidRPr="00681F54" w:rsidRDefault="00F3478F" w:rsidP="00681F54">
      <w:pPr>
        <w:tabs>
          <w:tab w:val="left" w:pos="630"/>
        </w:tabs>
        <w:spacing w:after="0" w:line="240" w:lineRule="auto"/>
        <w:ind w:left="630"/>
        <w:jc w:val="both"/>
        <w:rPr>
          <w:rFonts w:cs="Calibri"/>
          <w:bCs/>
          <w:color w:val="000000" w:themeColor="text1"/>
        </w:rPr>
      </w:pPr>
    </w:p>
    <w:p w14:paraId="02AC4252" w14:textId="77777777" w:rsidR="00F3478F" w:rsidRPr="00F3478F" w:rsidRDefault="00F3478F" w:rsidP="00F3478F">
      <w:pPr>
        <w:tabs>
          <w:tab w:val="left" w:pos="630"/>
        </w:tabs>
        <w:spacing w:after="0" w:line="240" w:lineRule="auto"/>
        <w:ind w:left="630"/>
        <w:jc w:val="both"/>
        <w:rPr>
          <w:rFonts w:cs="Calibri"/>
          <w:b/>
          <w:color w:val="000000" w:themeColor="text1"/>
        </w:rPr>
      </w:pPr>
      <w:r w:rsidRPr="00F3478F">
        <w:rPr>
          <w:rFonts w:cs="Calibri"/>
          <w:b/>
          <w:color w:val="000000" w:themeColor="text1"/>
        </w:rPr>
        <w:t>Duración: 4 Horas trabajo directo, 1 horas trabajo independiente</w:t>
      </w:r>
    </w:p>
    <w:p w14:paraId="3D7321B3" w14:textId="77777777" w:rsidR="00CD72E2" w:rsidRPr="005A6A79" w:rsidRDefault="00CD72E2" w:rsidP="005A6A79">
      <w:pPr>
        <w:tabs>
          <w:tab w:val="left" w:pos="630"/>
        </w:tabs>
        <w:spacing w:after="0" w:line="240" w:lineRule="auto"/>
        <w:ind w:left="630"/>
        <w:jc w:val="both"/>
        <w:rPr>
          <w:rFonts w:cs="Calibri"/>
          <w:b/>
          <w:color w:val="000000" w:themeColor="text1"/>
        </w:rPr>
      </w:pPr>
    </w:p>
    <w:p w14:paraId="3B99B4EB" w14:textId="77777777" w:rsidR="005A6A79" w:rsidRPr="005A6A79" w:rsidRDefault="005A6A79" w:rsidP="005A6A79">
      <w:pPr>
        <w:tabs>
          <w:tab w:val="left" w:pos="630"/>
        </w:tabs>
        <w:spacing w:after="0" w:line="240" w:lineRule="auto"/>
        <w:ind w:left="630"/>
        <w:jc w:val="both"/>
        <w:rPr>
          <w:rFonts w:cs="Calibri"/>
          <w:b/>
          <w:color w:val="000000" w:themeColor="text1"/>
        </w:rPr>
      </w:pPr>
    </w:p>
    <w:p w14:paraId="302AF678" w14:textId="77777777" w:rsidR="005A6A79" w:rsidRPr="005A6A79" w:rsidRDefault="005A6A79" w:rsidP="005A6A79">
      <w:pPr>
        <w:pStyle w:val="Prrafodelista"/>
        <w:tabs>
          <w:tab w:val="left" w:pos="4320"/>
          <w:tab w:val="left" w:pos="4485"/>
          <w:tab w:val="left" w:pos="5445"/>
        </w:tabs>
        <w:jc w:val="both"/>
        <w:rPr>
          <w:rFonts w:ascii="Calibri" w:hAnsi="Calibri" w:cs="Calibri"/>
          <w:lang w:val="es-MX"/>
        </w:rPr>
      </w:pPr>
    </w:p>
    <w:p w14:paraId="7B3E1742" w14:textId="77777777" w:rsidR="005A6A79" w:rsidRPr="005A6A79" w:rsidRDefault="005A6A79" w:rsidP="005A6A79">
      <w:pPr>
        <w:pStyle w:val="Prrafodelista"/>
        <w:numPr>
          <w:ilvl w:val="0"/>
          <w:numId w:val="24"/>
        </w:numPr>
        <w:tabs>
          <w:tab w:val="left" w:pos="4320"/>
          <w:tab w:val="left" w:pos="4485"/>
          <w:tab w:val="left" w:pos="5445"/>
        </w:tabs>
        <w:jc w:val="both"/>
        <w:rPr>
          <w:rFonts w:ascii="Calibri" w:hAnsi="Calibri" w:cs="Calibri"/>
          <w:b/>
          <w:bCs/>
          <w:lang w:val="es-MX"/>
        </w:rPr>
      </w:pPr>
      <w:r w:rsidRPr="005A6A79">
        <w:rPr>
          <w:rFonts w:ascii="Calibri" w:hAnsi="Calibri" w:cs="Calibri"/>
          <w:b/>
          <w:bCs/>
          <w:lang w:val="es-MX"/>
        </w:rPr>
        <w:t xml:space="preserve">Ambiente Requerido: </w:t>
      </w:r>
      <w:r w:rsidRPr="005A6A79">
        <w:rPr>
          <w:rFonts w:ascii="Calibri" w:hAnsi="Calibri" w:cs="Calibri"/>
          <w:lang w:val="es-MX"/>
        </w:rPr>
        <w:t>Ambiente con computadores, sillas y mesas.</w:t>
      </w:r>
    </w:p>
    <w:p w14:paraId="180F2BA0" w14:textId="77777777" w:rsidR="005A6A79" w:rsidRPr="005A6A79" w:rsidRDefault="005A6A79" w:rsidP="005A6A79">
      <w:pPr>
        <w:pStyle w:val="Prrafodelista"/>
        <w:numPr>
          <w:ilvl w:val="0"/>
          <w:numId w:val="24"/>
        </w:numPr>
        <w:tabs>
          <w:tab w:val="left" w:pos="4320"/>
          <w:tab w:val="left" w:pos="4485"/>
          <w:tab w:val="left" w:pos="5445"/>
        </w:tabs>
        <w:jc w:val="both"/>
        <w:rPr>
          <w:rFonts w:ascii="Calibri" w:hAnsi="Calibri" w:cs="Calibri"/>
          <w:lang w:val="es-MX"/>
        </w:rPr>
      </w:pPr>
      <w:r w:rsidRPr="005A6A79">
        <w:rPr>
          <w:rFonts w:ascii="Calibri" w:hAnsi="Calibri" w:cs="Calibri"/>
          <w:b/>
          <w:bCs/>
          <w:lang w:val="es-MX"/>
        </w:rPr>
        <w:t xml:space="preserve">Materiales: </w:t>
      </w:r>
      <w:r w:rsidRPr="005A6A79">
        <w:rPr>
          <w:rFonts w:ascii="Calibri" w:hAnsi="Calibri" w:cs="Calibri"/>
          <w:lang w:val="es-MX"/>
        </w:rPr>
        <w:t>Computador con conexión a internet.</w:t>
      </w:r>
    </w:p>
    <w:p w14:paraId="19095B4A" w14:textId="20754450" w:rsidR="005A6A79" w:rsidRPr="005A6A79" w:rsidRDefault="005A6A79" w:rsidP="005A6A79">
      <w:pPr>
        <w:pStyle w:val="Prrafodelista"/>
        <w:numPr>
          <w:ilvl w:val="0"/>
          <w:numId w:val="24"/>
        </w:numPr>
        <w:tabs>
          <w:tab w:val="left" w:pos="4320"/>
          <w:tab w:val="left" w:pos="4485"/>
          <w:tab w:val="left" w:pos="5445"/>
        </w:tabs>
        <w:jc w:val="both"/>
        <w:rPr>
          <w:rFonts w:ascii="Calibri" w:hAnsi="Calibri" w:cs="Calibri"/>
          <w:lang w:val="es-MX"/>
        </w:rPr>
      </w:pPr>
      <w:r w:rsidRPr="005A6A79">
        <w:rPr>
          <w:rFonts w:ascii="Calibri" w:hAnsi="Calibri" w:cs="Calibri"/>
          <w:b/>
          <w:bCs/>
          <w:lang w:val="es-MX"/>
        </w:rPr>
        <w:t>Evidencia:</w:t>
      </w:r>
      <w:r w:rsidRPr="005A6A79">
        <w:rPr>
          <w:rFonts w:ascii="Calibri" w:hAnsi="Calibri" w:cs="Calibri"/>
          <w:lang w:val="es-MX"/>
        </w:rPr>
        <w:t xml:space="preserve"> Documento de texto (Word o PDF) con el desarrollo de la actividad, presentado con norma </w:t>
      </w:r>
      <w:r w:rsidR="00307C74">
        <w:rPr>
          <w:rFonts w:ascii="Calibri" w:hAnsi="Calibri" w:cs="Calibri"/>
          <w:lang w:val="es-MX"/>
        </w:rPr>
        <w:t>APA</w:t>
      </w:r>
    </w:p>
    <w:p w14:paraId="16FFE846" w14:textId="4DCA82E2" w:rsidR="005A6A79" w:rsidRPr="005A6A79" w:rsidRDefault="005A6A79" w:rsidP="00307C74">
      <w:pPr>
        <w:pStyle w:val="Prrafodelista"/>
        <w:tabs>
          <w:tab w:val="left" w:pos="4320"/>
          <w:tab w:val="left" w:pos="4485"/>
          <w:tab w:val="left" w:pos="5445"/>
        </w:tabs>
        <w:jc w:val="both"/>
        <w:rPr>
          <w:rFonts w:ascii="Calibri" w:hAnsi="Calibri" w:cs="Calibri"/>
          <w:lang w:val="es-MX"/>
        </w:rPr>
      </w:pPr>
    </w:p>
    <w:p w14:paraId="745485CF" w14:textId="77777777" w:rsidR="005A6A79" w:rsidRPr="005A6A79" w:rsidRDefault="005A6A79" w:rsidP="005A6A79">
      <w:pPr>
        <w:pStyle w:val="Prrafodelista"/>
        <w:tabs>
          <w:tab w:val="left" w:pos="4320"/>
          <w:tab w:val="left" w:pos="4485"/>
          <w:tab w:val="left" w:pos="5445"/>
        </w:tabs>
        <w:jc w:val="both"/>
        <w:rPr>
          <w:rFonts w:ascii="Calibri" w:hAnsi="Calibri" w:cs="Calibri"/>
          <w:lang w:val="es-MX"/>
        </w:rPr>
      </w:pPr>
    </w:p>
    <w:p w14:paraId="699E46E4" w14:textId="77777777" w:rsidR="005A6A79" w:rsidRPr="005A6A79" w:rsidRDefault="005A6A79" w:rsidP="005A6A79">
      <w:pPr>
        <w:pStyle w:val="Prrafodelista"/>
        <w:numPr>
          <w:ilvl w:val="1"/>
          <w:numId w:val="27"/>
        </w:numPr>
        <w:tabs>
          <w:tab w:val="left" w:pos="1170"/>
        </w:tabs>
        <w:rPr>
          <w:rFonts w:ascii="Calibri" w:hAnsi="Calibri" w:cs="Calibri"/>
          <w:b/>
        </w:rPr>
      </w:pPr>
      <w:r w:rsidRPr="005A6A79">
        <w:rPr>
          <w:rFonts w:ascii="Calibri" w:hAnsi="Calibri" w:cs="Calibri"/>
          <w:b/>
        </w:rPr>
        <w:t xml:space="preserve">Actividades de transferencia del conocimiento. </w:t>
      </w:r>
    </w:p>
    <w:p w14:paraId="781279DB" w14:textId="77777777" w:rsidR="005A6A79" w:rsidRPr="005A6A79" w:rsidRDefault="005A6A79" w:rsidP="005A6A79">
      <w:pPr>
        <w:pStyle w:val="Prrafodelista"/>
        <w:tabs>
          <w:tab w:val="left" w:pos="4320"/>
          <w:tab w:val="left" w:pos="4485"/>
          <w:tab w:val="left" w:pos="5445"/>
        </w:tabs>
        <w:jc w:val="both"/>
        <w:rPr>
          <w:rFonts w:ascii="Calibri" w:hAnsi="Calibri" w:cs="Calibri"/>
          <w:lang w:val="es-MX"/>
        </w:rPr>
      </w:pPr>
    </w:p>
    <w:p w14:paraId="59ABFD4A" w14:textId="6368BA09" w:rsidR="00A424BB" w:rsidRDefault="005A6A79" w:rsidP="005A6A79">
      <w:pPr>
        <w:tabs>
          <w:tab w:val="left" w:pos="630"/>
        </w:tabs>
        <w:spacing w:after="0" w:line="240" w:lineRule="auto"/>
        <w:ind w:left="630"/>
        <w:jc w:val="both"/>
        <w:rPr>
          <w:rFonts w:cs="Calibri"/>
          <w:bCs/>
          <w:color w:val="000000" w:themeColor="text1"/>
        </w:rPr>
      </w:pPr>
      <w:r w:rsidRPr="005A6A79">
        <w:rPr>
          <w:rFonts w:cs="Calibri"/>
          <w:b/>
          <w:color w:val="000000" w:themeColor="text1"/>
        </w:rPr>
        <w:t xml:space="preserve">Actividad 1. </w:t>
      </w:r>
      <w:r w:rsidRPr="00307C74">
        <w:rPr>
          <w:rFonts w:cs="Calibri"/>
          <w:bCs/>
          <w:color w:val="000000" w:themeColor="text1"/>
        </w:rPr>
        <w:t xml:space="preserve">Realizar </w:t>
      </w:r>
      <w:r w:rsidR="00681F54" w:rsidRPr="00307C74">
        <w:rPr>
          <w:rFonts w:cs="Calibri"/>
          <w:bCs/>
          <w:color w:val="000000" w:themeColor="text1"/>
        </w:rPr>
        <w:t xml:space="preserve">propuesta de proyecto de automatización </w:t>
      </w:r>
      <w:r w:rsidR="00A424BB">
        <w:rPr>
          <w:rFonts w:cs="Calibri"/>
          <w:bCs/>
          <w:color w:val="000000" w:themeColor="text1"/>
        </w:rPr>
        <w:t xml:space="preserve">según requerimientos establecidos </w:t>
      </w:r>
    </w:p>
    <w:p w14:paraId="256A1E96" w14:textId="77777777" w:rsidR="00A424BB" w:rsidRDefault="00A424BB" w:rsidP="005A6A79">
      <w:pPr>
        <w:tabs>
          <w:tab w:val="left" w:pos="630"/>
        </w:tabs>
        <w:spacing w:after="0" w:line="240" w:lineRule="auto"/>
        <w:ind w:left="630"/>
        <w:jc w:val="both"/>
        <w:rPr>
          <w:rFonts w:cs="Calibri"/>
          <w:bCs/>
          <w:color w:val="000000" w:themeColor="text1"/>
        </w:rPr>
      </w:pPr>
    </w:p>
    <w:p w14:paraId="4AD7615C" w14:textId="77777777" w:rsidR="006514C6" w:rsidRDefault="00A424BB" w:rsidP="005A6A79">
      <w:pPr>
        <w:tabs>
          <w:tab w:val="left" w:pos="630"/>
        </w:tabs>
        <w:spacing w:after="0" w:line="240" w:lineRule="auto"/>
        <w:ind w:left="630"/>
        <w:jc w:val="both"/>
        <w:rPr>
          <w:rFonts w:cs="Calibri"/>
          <w:bCs/>
          <w:color w:val="000000" w:themeColor="text1"/>
        </w:rPr>
      </w:pPr>
      <w:r>
        <w:rPr>
          <w:rFonts w:cs="Calibri"/>
          <w:bCs/>
          <w:color w:val="000000" w:themeColor="text1"/>
        </w:rPr>
        <w:t>Debe tener en cuenta</w:t>
      </w:r>
      <w:r w:rsidR="006514C6">
        <w:rPr>
          <w:rFonts w:cs="Calibri"/>
          <w:bCs/>
          <w:color w:val="000000" w:themeColor="text1"/>
        </w:rPr>
        <w:t xml:space="preserve"> los siguientes aspectos: </w:t>
      </w:r>
    </w:p>
    <w:p w14:paraId="17EAE219" w14:textId="77777777" w:rsidR="006514C6" w:rsidRPr="006514C6" w:rsidRDefault="00A424BB" w:rsidP="006514C6">
      <w:pPr>
        <w:pStyle w:val="Prrafodelista"/>
        <w:numPr>
          <w:ilvl w:val="0"/>
          <w:numId w:val="46"/>
        </w:numPr>
        <w:tabs>
          <w:tab w:val="left" w:pos="630"/>
        </w:tabs>
        <w:spacing w:after="0" w:line="240" w:lineRule="auto"/>
        <w:jc w:val="both"/>
        <w:rPr>
          <w:rFonts w:cs="Calibri"/>
          <w:b/>
          <w:color w:val="000000" w:themeColor="text1"/>
        </w:rPr>
      </w:pPr>
      <w:r w:rsidRPr="006514C6">
        <w:rPr>
          <w:rFonts w:cs="Calibri"/>
          <w:bCs/>
          <w:color w:val="000000" w:themeColor="text1"/>
        </w:rPr>
        <w:t>los diferentes procesos realizados en los trimestres</w:t>
      </w:r>
      <w:r w:rsidR="00681F54" w:rsidRPr="006514C6">
        <w:rPr>
          <w:rFonts w:cs="Calibri"/>
          <w:bCs/>
          <w:color w:val="000000" w:themeColor="text1"/>
        </w:rPr>
        <w:t xml:space="preserve"> 5, 6 y 7 </w:t>
      </w:r>
    </w:p>
    <w:p w14:paraId="6E8D5F46" w14:textId="77777777" w:rsidR="006514C6" w:rsidRPr="006514C6" w:rsidRDefault="006514C6" w:rsidP="006514C6">
      <w:pPr>
        <w:pStyle w:val="Prrafodelista"/>
        <w:numPr>
          <w:ilvl w:val="0"/>
          <w:numId w:val="46"/>
        </w:numPr>
        <w:tabs>
          <w:tab w:val="left" w:pos="630"/>
        </w:tabs>
        <w:spacing w:after="0" w:line="240" w:lineRule="auto"/>
        <w:jc w:val="both"/>
        <w:rPr>
          <w:rFonts w:cs="Calibri"/>
          <w:b/>
          <w:color w:val="000000" w:themeColor="text1"/>
        </w:rPr>
      </w:pPr>
      <w:r>
        <w:rPr>
          <w:rFonts w:cs="Calibri"/>
          <w:bCs/>
          <w:color w:val="000000" w:themeColor="text1"/>
        </w:rPr>
        <w:t>D</w:t>
      </w:r>
      <w:r w:rsidR="00681F54" w:rsidRPr="006514C6">
        <w:rPr>
          <w:rFonts w:cs="Calibri"/>
          <w:bCs/>
          <w:color w:val="000000" w:themeColor="text1"/>
        </w:rPr>
        <w:t>ebe contener mínimo la integración de tres</w:t>
      </w:r>
      <w:r>
        <w:rPr>
          <w:rFonts w:cs="Calibri"/>
          <w:bCs/>
          <w:color w:val="000000" w:themeColor="text1"/>
        </w:rPr>
        <w:t xml:space="preserve"> procesos </w:t>
      </w:r>
      <w:r w:rsidR="00681F54" w:rsidRPr="006514C6">
        <w:rPr>
          <w:rFonts w:cs="Calibri"/>
          <w:bCs/>
          <w:color w:val="000000" w:themeColor="text1"/>
        </w:rPr>
        <w:t>s vistos y la solución de un problema u oportunidad empresarial de la industria</w:t>
      </w:r>
      <w:r>
        <w:rPr>
          <w:rFonts w:cs="Calibri"/>
          <w:bCs/>
          <w:color w:val="000000" w:themeColor="text1"/>
        </w:rPr>
        <w:t>.</w:t>
      </w:r>
    </w:p>
    <w:p w14:paraId="77D9CF60" w14:textId="29A2003A" w:rsidR="005A6A79" w:rsidRPr="006514C6" w:rsidRDefault="006514C6" w:rsidP="006514C6">
      <w:pPr>
        <w:pStyle w:val="Prrafodelista"/>
        <w:numPr>
          <w:ilvl w:val="0"/>
          <w:numId w:val="46"/>
        </w:numPr>
        <w:tabs>
          <w:tab w:val="left" w:pos="630"/>
        </w:tabs>
        <w:spacing w:after="0" w:line="240" w:lineRule="auto"/>
        <w:jc w:val="both"/>
        <w:rPr>
          <w:rFonts w:cs="Calibri"/>
          <w:b/>
          <w:color w:val="000000" w:themeColor="text1"/>
        </w:rPr>
      </w:pPr>
      <w:r>
        <w:rPr>
          <w:rFonts w:cs="Calibri"/>
          <w:bCs/>
          <w:color w:val="000000" w:themeColor="text1"/>
        </w:rPr>
        <w:t>Se debe organizar en un</w:t>
      </w:r>
      <w:r w:rsidR="00681F54" w:rsidRPr="006514C6">
        <w:rPr>
          <w:rFonts w:cs="Calibri"/>
          <w:bCs/>
          <w:color w:val="000000" w:themeColor="text1"/>
        </w:rPr>
        <w:t xml:space="preserve"> archivo de power point y se debe sustentar en una exposición</w:t>
      </w:r>
      <w:r w:rsidR="00F15523" w:rsidRPr="006514C6">
        <w:rPr>
          <w:rFonts w:cs="Calibri"/>
          <w:bCs/>
          <w:color w:val="000000" w:themeColor="text1"/>
        </w:rPr>
        <w:t xml:space="preserve"> con los datos técnicos y presupuesto</w:t>
      </w:r>
      <w:r w:rsidR="00681F54" w:rsidRPr="006514C6">
        <w:rPr>
          <w:rFonts w:cs="Calibri"/>
          <w:b/>
          <w:color w:val="000000" w:themeColor="text1"/>
        </w:rPr>
        <w:t>.</w:t>
      </w:r>
    </w:p>
    <w:p w14:paraId="0052E4F3" w14:textId="77777777" w:rsidR="00307C74" w:rsidRPr="005A6A79" w:rsidRDefault="00307C74" w:rsidP="005A6A79">
      <w:pPr>
        <w:tabs>
          <w:tab w:val="left" w:pos="630"/>
        </w:tabs>
        <w:spacing w:after="0" w:line="240" w:lineRule="auto"/>
        <w:ind w:left="630"/>
        <w:jc w:val="both"/>
        <w:rPr>
          <w:rFonts w:cs="Calibri"/>
          <w:b/>
          <w:color w:val="000000" w:themeColor="text1"/>
        </w:rPr>
      </w:pPr>
    </w:p>
    <w:p w14:paraId="79F589C9" w14:textId="77777777" w:rsidR="005A6A79" w:rsidRPr="005A6A79" w:rsidRDefault="005A6A79" w:rsidP="005A6A79">
      <w:pPr>
        <w:tabs>
          <w:tab w:val="left" w:pos="630"/>
        </w:tabs>
        <w:spacing w:after="0" w:line="240" w:lineRule="auto"/>
        <w:ind w:left="630"/>
        <w:jc w:val="both"/>
        <w:rPr>
          <w:rFonts w:cs="Calibri"/>
          <w:b/>
          <w:color w:val="000000" w:themeColor="text1"/>
        </w:rPr>
      </w:pPr>
    </w:p>
    <w:p w14:paraId="0FD5E4B9" w14:textId="77777777" w:rsidR="005A6A79" w:rsidRPr="005A6A79" w:rsidRDefault="005A6A79" w:rsidP="005A6A79">
      <w:pPr>
        <w:pStyle w:val="Prrafodelista"/>
        <w:numPr>
          <w:ilvl w:val="0"/>
          <w:numId w:val="24"/>
        </w:numPr>
        <w:tabs>
          <w:tab w:val="left" w:pos="4320"/>
          <w:tab w:val="left" w:pos="4485"/>
          <w:tab w:val="left" w:pos="5445"/>
        </w:tabs>
        <w:jc w:val="both"/>
        <w:rPr>
          <w:rFonts w:ascii="Calibri" w:hAnsi="Calibri" w:cs="Calibri"/>
          <w:b/>
          <w:bCs/>
          <w:lang w:val="es-MX"/>
        </w:rPr>
      </w:pPr>
      <w:r w:rsidRPr="005A6A79">
        <w:rPr>
          <w:rFonts w:ascii="Calibri" w:hAnsi="Calibri" w:cs="Calibri"/>
          <w:b/>
          <w:bCs/>
          <w:lang w:val="es-MX"/>
        </w:rPr>
        <w:t xml:space="preserve">Ambiente Requerido: </w:t>
      </w:r>
      <w:r w:rsidRPr="005A6A79">
        <w:rPr>
          <w:rFonts w:ascii="Calibri" w:hAnsi="Calibri" w:cs="Calibri"/>
          <w:lang w:val="es-MX"/>
        </w:rPr>
        <w:t>Ambiente con computadores, sillas y mesas.</w:t>
      </w:r>
    </w:p>
    <w:p w14:paraId="1BB43D63" w14:textId="46EF679E" w:rsidR="005A6A79" w:rsidRPr="005A6A79" w:rsidRDefault="005A6A79" w:rsidP="005A6A79">
      <w:pPr>
        <w:pStyle w:val="Prrafodelista"/>
        <w:numPr>
          <w:ilvl w:val="0"/>
          <w:numId w:val="24"/>
        </w:numPr>
        <w:tabs>
          <w:tab w:val="left" w:pos="4320"/>
          <w:tab w:val="left" w:pos="4485"/>
          <w:tab w:val="left" w:pos="5445"/>
        </w:tabs>
        <w:jc w:val="both"/>
        <w:rPr>
          <w:rFonts w:ascii="Calibri" w:hAnsi="Calibri" w:cs="Calibri"/>
          <w:lang w:val="es-MX"/>
        </w:rPr>
      </w:pPr>
      <w:r w:rsidRPr="005A6A79">
        <w:rPr>
          <w:rFonts w:ascii="Calibri" w:hAnsi="Calibri" w:cs="Calibri"/>
          <w:b/>
          <w:bCs/>
          <w:lang w:val="es-MX"/>
        </w:rPr>
        <w:t xml:space="preserve">Materiales: </w:t>
      </w:r>
      <w:r w:rsidRPr="005A6A79">
        <w:rPr>
          <w:rFonts w:ascii="Calibri" w:hAnsi="Calibri" w:cs="Calibri"/>
          <w:lang w:val="es-MX"/>
        </w:rPr>
        <w:t>Computador con conexión a internet.</w:t>
      </w:r>
      <w:r w:rsidR="00307C74">
        <w:rPr>
          <w:rFonts w:ascii="Calibri" w:hAnsi="Calibri" w:cs="Calibri"/>
          <w:lang w:val="es-MX"/>
        </w:rPr>
        <w:t xml:space="preserve"> </w:t>
      </w:r>
      <w:r w:rsidR="006514C6" w:rsidRPr="006514C6">
        <w:rPr>
          <w:rFonts w:ascii="Calibri" w:hAnsi="Calibri" w:cs="Calibri"/>
          <w:lang w:val="es-MX"/>
        </w:rPr>
        <w:t>Software para programación de computadores.</w:t>
      </w:r>
      <w:r w:rsidR="00136936">
        <w:rPr>
          <w:rFonts w:ascii="Calibri" w:hAnsi="Calibri" w:cs="Calibri"/>
          <w:lang w:val="es-MX"/>
        </w:rPr>
        <w:t xml:space="preserve"> </w:t>
      </w:r>
      <w:r w:rsidR="00307C74">
        <w:rPr>
          <w:rFonts w:ascii="Calibri" w:hAnsi="Calibri" w:cs="Calibri"/>
          <w:lang w:val="es-MX"/>
        </w:rPr>
        <w:t>Plantilla presentación de propuesta power point.</w:t>
      </w:r>
    </w:p>
    <w:p w14:paraId="6CA3D0EF" w14:textId="019D9517" w:rsidR="005A6A79" w:rsidRPr="005A6A79" w:rsidRDefault="005A6A79" w:rsidP="005A6A79">
      <w:pPr>
        <w:pStyle w:val="Prrafodelista"/>
        <w:numPr>
          <w:ilvl w:val="0"/>
          <w:numId w:val="24"/>
        </w:numPr>
        <w:tabs>
          <w:tab w:val="left" w:pos="4320"/>
          <w:tab w:val="left" w:pos="4485"/>
          <w:tab w:val="left" w:pos="5445"/>
        </w:tabs>
        <w:jc w:val="both"/>
        <w:rPr>
          <w:rFonts w:ascii="Calibri" w:hAnsi="Calibri" w:cs="Calibri"/>
          <w:lang w:val="es-MX"/>
        </w:rPr>
      </w:pPr>
      <w:r w:rsidRPr="005A6A79">
        <w:rPr>
          <w:rFonts w:ascii="Calibri" w:hAnsi="Calibri" w:cs="Calibri"/>
          <w:b/>
          <w:bCs/>
          <w:lang w:val="es-MX"/>
        </w:rPr>
        <w:t>Evidencia:</w:t>
      </w:r>
      <w:r w:rsidRPr="005A6A79">
        <w:rPr>
          <w:rFonts w:ascii="Calibri" w:hAnsi="Calibri" w:cs="Calibri"/>
          <w:lang w:val="es-MX"/>
        </w:rPr>
        <w:t xml:space="preserve"> Documento </w:t>
      </w:r>
      <w:r w:rsidR="00681F54">
        <w:rPr>
          <w:rFonts w:ascii="Calibri" w:hAnsi="Calibri" w:cs="Calibri"/>
          <w:lang w:val="es-MX"/>
        </w:rPr>
        <w:t>power point y sustentación.</w:t>
      </w:r>
    </w:p>
    <w:p w14:paraId="63935616" w14:textId="3F70B29D" w:rsidR="005A6A79" w:rsidRPr="005A6A79" w:rsidRDefault="005A6A79" w:rsidP="005A6A79">
      <w:pPr>
        <w:pStyle w:val="Prrafodelista"/>
        <w:numPr>
          <w:ilvl w:val="0"/>
          <w:numId w:val="24"/>
        </w:numPr>
        <w:tabs>
          <w:tab w:val="left" w:pos="4320"/>
          <w:tab w:val="left" w:pos="4485"/>
          <w:tab w:val="left" w:pos="5445"/>
        </w:tabs>
        <w:jc w:val="both"/>
        <w:rPr>
          <w:rFonts w:ascii="Calibri" w:hAnsi="Calibri" w:cs="Calibri"/>
          <w:lang w:val="es-MX"/>
        </w:rPr>
      </w:pPr>
      <w:r w:rsidRPr="005A6A79">
        <w:rPr>
          <w:rFonts w:ascii="Calibri" w:hAnsi="Calibri" w:cs="Calibri"/>
          <w:b/>
          <w:bCs/>
          <w:lang w:val="es-MX"/>
        </w:rPr>
        <w:t xml:space="preserve">Duración: </w:t>
      </w:r>
      <w:r w:rsidR="00514F4A">
        <w:rPr>
          <w:rFonts w:ascii="Calibri" w:hAnsi="Calibri" w:cs="Calibri"/>
          <w:lang w:val="es-MX"/>
        </w:rPr>
        <w:t>8</w:t>
      </w:r>
      <w:r w:rsidRPr="005A6A79">
        <w:rPr>
          <w:rFonts w:ascii="Calibri" w:hAnsi="Calibri" w:cs="Calibri"/>
          <w:lang w:val="es-MX"/>
        </w:rPr>
        <w:t xml:space="preserve"> Horas.</w:t>
      </w:r>
    </w:p>
    <w:p w14:paraId="1FAA2716" w14:textId="77777777" w:rsidR="005A6A79" w:rsidRPr="00D8198A" w:rsidRDefault="005A6A79" w:rsidP="005A6A79">
      <w:pPr>
        <w:pStyle w:val="Prrafodelista"/>
        <w:tabs>
          <w:tab w:val="left" w:pos="4320"/>
          <w:tab w:val="left" w:pos="4485"/>
          <w:tab w:val="left" w:pos="5445"/>
        </w:tabs>
        <w:jc w:val="both"/>
        <w:rPr>
          <w:rFonts w:ascii="Arial" w:hAnsi="Arial" w:cs="Arial"/>
          <w:sz w:val="20"/>
          <w:szCs w:val="20"/>
          <w:lang w:val="es-MX"/>
        </w:rPr>
      </w:pPr>
    </w:p>
    <w:p w14:paraId="09BB763B" w14:textId="77777777" w:rsidR="00B53D0D" w:rsidRPr="00BB464D" w:rsidRDefault="00B53D0D" w:rsidP="00033399">
      <w:pPr>
        <w:spacing w:after="0" w:line="360" w:lineRule="auto"/>
        <w:jc w:val="both"/>
        <w:rPr>
          <w:rFonts w:cs="Calibri"/>
          <w:b/>
          <w:color w:val="000000" w:themeColor="text1"/>
        </w:rPr>
      </w:pPr>
      <w:r w:rsidRPr="00BB464D">
        <w:rPr>
          <w:rFonts w:cs="Calibri"/>
          <w:b/>
          <w:color w:val="000000" w:themeColor="text1"/>
        </w:rPr>
        <w:t>4. ACTIVIDADES DE EVALUACIÓN</w:t>
      </w:r>
    </w:p>
    <w:p w14:paraId="77B37831" w14:textId="77777777" w:rsidR="00B53D0D" w:rsidRPr="00BB464D" w:rsidRDefault="00B53D0D" w:rsidP="00033399">
      <w:pPr>
        <w:spacing w:after="0" w:line="360" w:lineRule="auto"/>
        <w:jc w:val="both"/>
        <w:rPr>
          <w:rFonts w:cs="Calibri"/>
          <w:b/>
          <w:color w:val="000000" w:themeColor="text1"/>
        </w:rPr>
      </w:pPr>
    </w:p>
    <w:p w14:paraId="4CFA3907" w14:textId="3AE58EF3" w:rsidR="00B53D0D" w:rsidRPr="00BB464D" w:rsidRDefault="00B53D0D" w:rsidP="00033399">
      <w:pPr>
        <w:spacing w:after="0" w:line="360" w:lineRule="auto"/>
        <w:jc w:val="both"/>
        <w:rPr>
          <w:rFonts w:cs="Calibri"/>
          <w:color w:val="000000" w:themeColor="text1"/>
        </w:rPr>
      </w:pPr>
      <w:r w:rsidRPr="00BB464D">
        <w:rPr>
          <w:rFonts w:cs="Calibri"/>
          <w:color w:val="000000" w:themeColor="text1"/>
        </w:rPr>
        <w:t xml:space="preserve">Tome como referencia la técnica e instrumentos de evaluación citados en la guía de Desarrollo Curricular </w:t>
      </w:r>
    </w:p>
    <w:tbl>
      <w:tblPr>
        <w:tblStyle w:val="Tablaconcuadrcula"/>
        <w:tblW w:w="0" w:type="auto"/>
        <w:tblLook w:val="04A0" w:firstRow="1" w:lastRow="0" w:firstColumn="1" w:lastColumn="0" w:noHBand="0" w:noVBand="1"/>
      </w:tblPr>
      <w:tblGrid>
        <w:gridCol w:w="3269"/>
        <w:gridCol w:w="3100"/>
        <w:gridCol w:w="3260"/>
      </w:tblGrid>
      <w:tr w:rsidR="001C508E" w:rsidRPr="001C508E" w14:paraId="7EF4B68F" w14:textId="77777777" w:rsidTr="001C508E">
        <w:trPr>
          <w:trHeight w:val="451"/>
        </w:trPr>
        <w:tc>
          <w:tcPr>
            <w:tcW w:w="0" w:type="auto"/>
            <w:shd w:val="clear" w:color="auto" w:fill="262626" w:themeFill="text1" w:themeFillTint="D9"/>
          </w:tcPr>
          <w:p w14:paraId="366AA20D" w14:textId="77777777" w:rsidR="00B53D0D" w:rsidRPr="001C508E" w:rsidRDefault="00B53D0D" w:rsidP="00BB464D">
            <w:pPr>
              <w:spacing w:line="240" w:lineRule="auto"/>
              <w:jc w:val="center"/>
              <w:rPr>
                <w:rFonts w:cs="Calibri"/>
                <w:b/>
                <w:color w:val="FFFFFF" w:themeColor="background1"/>
              </w:rPr>
            </w:pPr>
            <w:r w:rsidRPr="001C508E">
              <w:rPr>
                <w:rFonts w:cs="Calibri"/>
                <w:b/>
                <w:color w:val="FFFFFF" w:themeColor="background1"/>
              </w:rPr>
              <w:t>Evidencias de Aprendizaje</w:t>
            </w:r>
          </w:p>
        </w:tc>
        <w:tc>
          <w:tcPr>
            <w:tcW w:w="3100" w:type="dxa"/>
            <w:shd w:val="clear" w:color="auto" w:fill="262626" w:themeFill="text1" w:themeFillTint="D9"/>
          </w:tcPr>
          <w:p w14:paraId="33D7A4C4" w14:textId="77777777" w:rsidR="00B53D0D" w:rsidRPr="001C508E" w:rsidRDefault="00B53D0D" w:rsidP="00BB464D">
            <w:pPr>
              <w:spacing w:line="240" w:lineRule="auto"/>
              <w:jc w:val="center"/>
              <w:rPr>
                <w:rFonts w:cs="Calibri"/>
                <w:b/>
                <w:color w:val="FFFFFF" w:themeColor="background1"/>
              </w:rPr>
            </w:pPr>
            <w:r w:rsidRPr="001C508E">
              <w:rPr>
                <w:rFonts w:cs="Calibri"/>
                <w:b/>
                <w:color w:val="FFFFFF" w:themeColor="background1"/>
              </w:rPr>
              <w:t>Criterios de Evaluación</w:t>
            </w:r>
          </w:p>
        </w:tc>
        <w:tc>
          <w:tcPr>
            <w:tcW w:w="3260" w:type="dxa"/>
            <w:shd w:val="clear" w:color="auto" w:fill="262626" w:themeFill="text1" w:themeFillTint="D9"/>
          </w:tcPr>
          <w:p w14:paraId="72D8B716" w14:textId="77777777" w:rsidR="00B53D0D" w:rsidRPr="001C508E" w:rsidRDefault="00B53D0D" w:rsidP="00BB464D">
            <w:pPr>
              <w:spacing w:line="240" w:lineRule="auto"/>
              <w:jc w:val="center"/>
              <w:rPr>
                <w:rFonts w:cs="Calibri"/>
                <w:b/>
                <w:color w:val="FFFFFF" w:themeColor="background1"/>
              </w:rPr>
            </w:pPr>
            <w:r w:rsidRPr="001C508E">
              <w:rPr>
                <w:rFonts w:cs="Calibri"/>
                <w:b/>
                <w:color w:val="FFFFFF" w:themeColor="background1"/>
              </w:rPr>
              <w:t>Técnicas e Instrumentos de Evaluación</w:t>
            </w:r>
          </w:p>
        </w:tc>
      </w:tr>
      <w:tr w:rsidR="005A6A79" w:rsidRPr="00BB464D" w14:paraId="5B95941D" w14:textId="77777777" w:rsidTr="003C275C">
        <w:tc>
          <w:tcPr>
            <w:tcW w:w="0" w:type="auto"/>
          </w:tcPr>
          <w:p w14:paraId="0D0C77A0" w14:textId="19EBE76B" w:rsidR="005A6A79" w:rsidRPr="005A6A79" w:rsidRDefault="005A6A79" w:rsidP="005A6A79">
            <w:pPr>
              <w:spacing w:line="240" w:lineRule="auto"/>
              <w:rPr>
                <w:rFonts w:cs="Calibri"/>
                <w:b/>
              </w:rPr>
            </w:pPr>
            <w:r w:rsidRPr="005A6A79">
              <w:rPr>
                <w:rFonts w:cs="Calibri"/>
                <w:b/>
              </w:rPr>
              <w:lastRenderedPageBreak/>
              <w:t>Evidencias de Conocimiento:</w:t>
            </w:r>
          </w:p>
          <w:p w14:paraId="3415456A" w14:textId="77777777" w:rsidR="005A6A79" w:rsidRPr="005A6A79" w:rsidRDefault="005A6A79" w:rsidP="005A6A79">
            <w:pPr>
              <w:rPr>
                <w:rFonts w:cs="Calibri"/>
              </w:rPr>
            </w:pPr>
            <w:r w:rsidRPr="005A6A79">
              <w:rPr>
                <w:rFonts w:cs="Calibri"/>
              </w:rPr>
              <w:t>Realizar evaluación escrita</w:t>
            </w:r>
          </w:p>
          <w:p w14:paraId="40C080AD" w14:textId="3CE329A5" w:rsidR="005A6A79" w:rsidRPr="005A6A79" w:rsidRDefault="005A6A79" w:rsidP="005A6A79">
            <w:pPr>
              <w:rPr>
                <w:rFonts w:cs="Calibri"/>
              </w:rPr>
            </w:pPr>
            <w:r w:rsidRPr="005A6A79">
              <w:rPr>
                <w:rFonts w:cs="Calibri"/>
              </w:rPr>
              <w:t xml:space="preserve">Realizar talleres </w:t>
            </w:r>
          </w:p>
          <w:p w14:paraId="3255E95A" w14:textId="25005C91" w:rsidR="005A6A79" w:rsidRPr="005A6A79" w:rsidRDefault="005A6A79" w:rsidP="005A6A79">
            <w:pPr>
              <w:spacing w:line="240" w:lineRule="auto"/>
              <w:rPr>
                <w:rFonts w:cs="Calibri"/>
                <w:b/>
              </w:rPr>
            </w:pPr>
            <w:r w:rsidRPr="005A6A79">
              <w:rPr>
                <w:rFonts w:cs="Calibri"/>
                <w:b/>
              </w:rPr>
              <w:t>Evidencias de Desempeño:</w:t>
            </w:r>
          </w:p>
          <w:p w14:paraId="443C01DA" w14:textId="29A6EFDC" w:rsidR="005A6A79" w:rsidRPr="005A6A79" w:rsidRDefault="00F15523" w:rsidP="005A6A79">
            <w:pPr>
              <w:rPr>
                <w:rFonts w:cs="Calibri"/>
              </w:rPr>
            </w:pPr>
            <w:r>
              <w:rPr>
                <w:rFonts w:cs="Calibri"/>
              </w:rPr>
              <w:t>Documenta el proyecto formativo</w:t>
            </w:r>
          </w:p>
          <w:p w14:paraId="07449F9D" w14:textId="6966FB3A" w:rsidR="005A6A79" w:rsidRPr="005A6A79" w:rsidRDefault="005A6A79" w:rsidP="005A6A79">
            <w:pPr>
              <w:spacing w:line="240" w:lineRule="auto"/>
              <w:rPr>
                <w:rFonts w:cs="Calibri"/>
                <w:b/>
              </w:rPr>
            </w:pPr>
            <w:r w:rsidRPr="005A6A79">
              <w:rPr>
                <w:rFonts w:cs="Calibri"/>
                <w:b/>
              </w:rPr>
              <w:t>Evidencias de Producto:</w:t>
            </w:r>
          </w:p>
          <w:p w14:paraId="24E5EC53" w14:textId="03E3701B" w:rsidR="005A6A79" w:rsidRPr="005A6A79" w:rsidRDefault="00F15523" w:rsidP="005A6A79">
            <w:pPr>
              <w:spacing w:line="240" w:lineRule="auto"/>
              <w:rPr>
                <w:rFonts w:cs="Calibri"/>
                <w:b/>
              </w:rPr>
            </w:pPr>
            <w:r>
              <w:rPr>
                <w:rFonts w:cs="Calibri"/>
              </w:rPr>
              <w:t>Documento con proyecto formativo</w:t>
            </w:r>
          </w:p>
        </w:tc>
        <w:tc>
          <w:tcPr>
            <w:tcW w:w="3100" w:type="dxa"/>
          </w:tcPr>
          <w:p w14:paraId="18B52396" w14:textId="77777777" w:rsidR="00212F91" w:rsidRDefault="00212F91" w:rsidP="00212F91">
            <w:r w:rsidRPr="000A63EB">
              <w:t>Documenta en medio digital los entregables para los proyectos formativos según normativa</w:t>
            </w:r>
            <w:r>
              <w:t>.</w:t>
            </w:r>
          </w:p>
          <w:p w14:paraId="7822E364" w14:textId="77777777" w:rsidR="00212F91" w:rsidRDefault="00212F91" w:rsidP="00212F91">
            <w:r w:rsidRPr="000A63EB">
              <w:t>Realiza los planos técnicos de los proyectos aplicando normas técnicas.</w:t>
            </w:r>
          </w:p>
          <w:p w14:paraId="6D7A727B" w14:textId="77777777" w:rsidR="00212F91" w:rsidRDefault="00212F91" w:rsidP="00212F91">
            <w:r w:rsidRPr="000A63EB">
              <w:t>Redacta las descripciones técnicas y funcionales de los proyectos según las estructuras gramaticales del español.</w:t>
            </w:r>
          </w:p>
          <w:p w14:paraId="0D86BBF8" w14:textId="77777777" w:rsidR="00212F91" w:rsidRDefault="00212F91" w:rsidP="00212F91">
            <w:r w:rsidRPr="000A63EB">
              <w:t>Realiza los documentos escritos con su resumen en ingles siguiendo las estructuras gramaticales del idioma.</w:t>
            </w:r>
          </w:p>
          <w:p w14:paraId="23A802B2" w14:textId="0A206AFD" w:rsidR="005A6A79" w:rsidRPr="005A6A79" w:rsidRDefault="005A6A79" w:rsidP="005A6A79">
            <w:pPr>
              <w:spacing w:line="240" w:lineRule="auto"/>
              <w:rPr>
                <w:rFonts w:cs="Calibri"/>
                <w:b/>
              </w:rPr>
            </w:pPr>
          </w:p>
        </w:tc>
        <w:tc>
          <w:tcPr>
            <w:tcW w:w="3260" w:type="dxa"/>
          </w:tcPr>
          <w:p w14:paraId="5440C158" w14:textId="77777777" w:rsidR="005A6A79" w:rsidRPr="005A6A79" w:rsidRDefault="005A6A79" w:rsidP="005A6A79">
            <w:pPr>
              <w:jc w:val="center"/>
              <w:rPr>
                <w:rFonts w:cs="Calibri"/>
                <w:b/>
              </w:rPr>
            </w:pPr>
          </w:p>
          <w:p w14:paraId="5346272F" w14:textId="77777777" w:rsidR="005A6A79" w:rsidRPr="005A6A79" w:rsidRDefault="005A6A79" w:rsidP="005A6A79">
            <w:pPr>
              <w:jc w:val="center"/>
              <w:rPr>
                <w:rFonts w:cs="Calibri"/>
                <w:b/>
              </w:rPr>
            </w:pPr>
            <w:r w:rsidRPr="005A6A79">
              <w:rPr>
                <w:rFonts w:cs="Calibri"/>
                <w:b/>
              </w:rPr>
              <w:t>TÉCNICAS DE EVALUACIÓN:</w:t>
            </w:r>
          </w:p>
          <w:p w14:paraId="455A0FB0" w14:textId="77777777" w:rsidR="005A6A79" w:rsidRPr="005A6A79" w:rsidRDefault="005A6A79" w:rsidP="005A6A79">
            <w:pPr>
              <w:spacing w:after="0"/>
              <w:jc w:val="center"/>
              <w:rPr>
                <w:rFonts w:cs="Calibri"/>
              </w:rPr>
            </w:pPr>
            <w:r w:rsidRPr="005A6A79">
              <w:rPr>
                <w:rFonts w:cs="Calibri"/>
              </w:rPr>
              <w:t>Formulación de preguntas.</w:t>
            </w:r>
          </w:p>
          <w:p w14:paraId="2B18B612" w14:textId="77777777" w:rsidR="005A6A79" w:rsidRPr="005A6A79" w:rsidRDefault="005A6A79" w:rsidP="005A6A79">
            <w:pPr>
              <w:spacing w:after="0"/>
              <w:jc w:val="center"/>
              <w:rPr>
                <w:rFonts w:cs="Calibri"/>
              </w:rPr>
            </w:pPr>
            <w:r w:rsidRPr="005A6A79">
              <w:rPr>
                <w:rFonts w:cs="Calibri"/>
              </w:rPr>
              <w:t>Valoración de producto.</w:t>
            </w:r>
          </w:p>
          <w:p w14:paraId="6E0D8FED" w14:textId="77777777" w:rsidR="005A6A79" w:rsidRPr="005A6A79" w:rsidRDefault="005A6A79" w:rsidP="005A6A79">
            <w:pPr>
              <w:spacing w:after="0"/>
              <w:jc w:val="center"/>
              <w:rPr>
                <w:rFonts w:cs="Calibri"/>
              </w:rPr>
            </w:pPr>
            <w:r w:rsidRPr="005A6A79">
              <w:rPr>
                <w:rFonts w:cs="Calibri"/>
              </w:rPr>
              <w:t>Observación directa.</w:t>
            </w:r>
          </w:p>
          <w:p w14:paraId="19576A91" w14:textId="77777777" w:rsidR="005A6A79" w:rsidRPr="005A6A79" w:rsidRDefault="005A6A79" w:rsidP="005A6A79">
            <w:pPr>
              <w:spacing w:after="0"/>
              <w:jc w:val="center"/>
              <w:rPr>
                <w:rFonts w:cs="Calibri"/>
              </w:rPr>
            </w:pPr>
          </w:p>
          <w:p w14:paraId="499FECB4" w14:textId="77777777" w:rsidR="005A6A79" w:rsidRPr="005A6A79" w:rsidRDefault="005A6A79" w:rsidP="005A6A79">
            <w:pPr>
              <w:jc w:val="center"/>
              <w:rPr>
                <w:rFonts w:cs="Calibri"/>
                <w:b/>
              </w:rPr>
            </w:pPr>
            <w:r w:rsidRPr="005A6A79">
              <w:rPr>
                <w:rFonts w:cs="Calibri"/>
                <w:b/>
              </w:rPr>
              <w:t>INSTRUMENTO DE EVALUACIÓN:</w:t>
            </w:r>
          </w:p>
          <w:p w14:paraId="17489FCB" w14:textId="77777777" w:rsidR="005A6A79" w:rsidRPr="005A6A79" w:rsidRDefault="005A6A79" w:rsidP="005A6A79">
            <w:pPr>
              <w:spacing w:after="0"/>
              <w:jc w:val="center"/>
              <w:rPr>
                <w:rFonts w:cs="Calibri"/>
              </w:rPr>
            </w:pPr>
            <w:r w:rsidRPr="005A6A79">
              <w:rPr>
                <w:rFonts w:cs="Calibri"/>
              </w:rPr>
              <w:t>Cuestionario.</w:t>
            </w:r>
          </w:p>
          <w:p w14:paraId="5826DF86" w14:textId="77777777" w:rsidR="005A6A79" w:rsidRPr="005A6A79" w:rsidRDefault="005A6A79" w:rsidP="005A6A79">
            <w:pPr>
              <w:spacing w:after="0"/>
              <w:jc w:val="center"/>
              <w:rPr>
                <w:rFonts w:cs="Calibri"/>
              </w:rPr>
            </w:pPr>
            <w:r w:rsidRPr="005A6A79">
              <w:rPr>
                <w:rFonts w:cs="Calibri"/>
              </w:rPr>
              <w:t>Lista de chequeo de producto.</w:t>
            </w:r>
          </w:p>
          <w:p w14:paraId="7F7C38A2" w14:textId="6659FB08" w:rsidR="005A6A79" w:rsidRPr="005A6A79" w:rsidRDefault="005A6A79" w:rsidP="005A6A79">
            <w:pPr>
              <w:spacing w:line="240" w:lineRule="auto"/>
              <w:jc w:val="center"/>
              <w:rPr>
                <w:rFonts w:cs="Calibri"/>
                <w:b/>
              </w:rPr>
            </w:pPr>
            <w:r w:rsidRPr="005A6A79">
              <w:rPr>
                <w:rFonts w:cs="Calibri"/>
              </w:rPr>
              <w:t>Lista de chequeo</w:t>
            </w:r>
          </w:p>
        </w:tc>
      </w:tr>
    </w:tbl>
    <w:p w14:paraId="51A6F329" w14:textId="77777777" w:rsidR="00B53D0D" w:rsidRPr="00BB464D" w:rsidRDefault="00B53D0D" w:rsidP="00033399">
      <w:pPr>
        <w:spacing w:after="0" w:line="360" w:lineRule="auto"/>
        <w:jc w:val="both"/>
        <w:rPr>
          <w:rFonts w:cs="Calibri"/>
          <w:b/>
          <w:color w:val="000000" w:themeColor="text1"/>
        </w:rPr>
      </w:pPr>
    </w:p>
    <w:p w14:paraId="2928A5A7" w14:textId="77777777" w:rsidR="00B7713C" w:rsidRPr="00B7713C" w:rsidRDefault="00B7713C" w:rsidP="00B7713C">
      <w:pPr>
        <w:spacing w:after="0" w:line="240" w:lineRule="auto"/>
        <w:jc w:val="both"/>
        <w:rPr>
          <w:rFonts w:cs="Calibri"/>
          <w:b/>
          <w:color w:val="000000" w:themeColor="text1"/>
        </w:rPr>
      </w:pPr>
    </w:p>
    <w:p w14:paraId="1767C080" w14:textId="77777777" w:rsidR="00B7713C" w:rsidRPr="00B7713C" w:rsidRDefault="00B7713C" w:rsidP="00B7713C">
      <w:pPr>
        <w:jc w:val="both"/>
        <w:rPr>
          <w:rFonts w:cs="Calibri"/>
          <w:b/>
        </w:rPr>
      </w:pPr>
      <w:r w:rsidRPr="00B7713C">
        <w:rPr>
          <w:rFonts w:cs="Calibri"/>
          <w:b/>
        </w:rPr>
        <w:t>5. GLOSARIO DE TÉRMINOS</w:t>
      </w:r>
    </w:p>
    <w:p w14:paraId="5473173D" w14:textId="77777777" w:rsidR="00B7713C" w:rsidRPr="00B7713C" w:rsidRDefault="00B7713C" w:rsidP="00F45D2C">
      <w:pPr>
        <w:jc w:val="both"/>
        <w:rPr>
          <w:rFonts w:cs="Calibri"/>
          <w:b/>
        </w:rPr>
      </w:pPr>
      <w:r w:rsidRPr="00B7713C">
        <w:rPr>
          <w:rFonts w:cs="Calibri"/>
          <w:b/>
        </w:rPr>
        <w:t xml:space="preserve">Automatización: </w:t>
      </w:r>
      <w:r w:rsidRPr="00B7713C">
        <w:rPr>
          <w:rFonts w:cs="Calibri"/>
          <w:shd w:val="clear" w:color="auto" w:fill="FFFFFF"/>
        </w:rPr>
        <w:t>La automatización industrial es el uso de sistemas o elementos computarizados, electromecánicos, electroneumáticos y electrohidráulicos para fines industriales.</w:t>
      </w:r>
    </w:p>
    <w:p w14:paraId="5E4F5D58" w14:textId="77777777" w:rsidR="00B7713C" w:rsidRPr="00B7713C" w:rsidRDefault="00B7713C" w:rsidP="00F45D2C">
      <w:pPr>
        <w:jc w:val="both"/>
        <w:rPr>
          <w:rFonts w:cs="Calibri"/>
          <w:b/>
        </w:rPr>
      </w:pPr>
      <w:r w:rsidRPr="00B7713C">
        <w:rPr>
          <w:rFonts w:cs="Calibri"/>
          <w:b/>
        </w:rPr>
        <w:t xml:space="preserve">Computador: </w:t>
      </w:r>
      <w:r w:rsidRPr="00B7713C">
        <w:rPr>
          <w:rFonts w:cs="Calibri"/>
          <w:shd w:val="clear" w:color="auto" w:fill="FFFFFF"/>
        </w:rPr>
        <w:t>La computadora​​, también denominada computador​​ u ordenador​, es una máquina digital programable que ejecuta una serie de comandos para procesar los datos de entrada, obteniendo conveniente información que posteriormente se envía a las unidades de salida.</w:t>
      </w:r>
    </w:p>
    <w:p w14:paraId="25BCDF2C" w14:textId="77777777" w:rsidR="00B7713C" w:rsidRPr="00B7713C" w:rsidRDefault="00B7713C" w:rsidP="00F45D2C">
      <w:pPr>
        <w:jc w:val="both"/>
        <w:rPr>
          <w:rFonts w:cs="Calibri"/>
          <w:b/>
        </w:rPr>
      </w:pPr>
      <w:r w:rsidRPr="00B7713C">
        <w:rPr>
          <w:rFonts w:cs="Calibri"/>
          <w:b/>
        </w:rPr>
        <w:t xml:space="preserve">Comunicación Industrial: </w:t>
      </w:r>
      <w:r w:rsidRPr="00B7713C">
        <w:rPr>
          <w:rFonts w:cs="Calibri"/>
          <w:shd w:val="clear" w:color="auto" w:fill="FFFFFF"/>
        </w:rPr>
        <w:t>Área de la tecnología que estudia la transmisión de información entre circuitos y sistemas electrónicos utilizados para llevar a cabo tareas de control y gestión del ciclo de vida de los productos industriales.</w:t>
      </w:r>
    </w:p>
    <w:p w14:paraId="59CA6B88" w14:textId="77777777" w:rsidR="00B7713C" w:rsidRPr="00B7713C" w:rsidRDefault="00B7713C" w:rsidP="00F45D2C">
      <w:pPr>
        <w:jc w:val="both"/>
        <w:rPr>
          <w:rFonts w:cs="Calibri"/>
          <w:b/>
        </w:rPr>
      </w:pPr>
      <w:r w:rsidRPr="00B7713C">
        <w:rPr>
          <w:rFonts w:cs="Calibri"/>
          <w:b/>
        </w:rPr>
        <w:t xml:space="preserve">Control Automático: </w:t>
      </w:r>
      <w:r w:rsidRPr="00B7713C">
        <w:rPr>
          <w:rFonts w:cs="Calibri"/>
          <w:shd w:val="clear" w:color="auto" w:fill="FFFFFF"/>
        </w:rPr>
        <w:t>Es una rama de la ingeniería que se ocupa del control de un proceso en un estado determinado; por ejemplo, mantener la temperatura de una calefacción, el rumbo de un avión o la velocidad de un automóvil en un valor establecido.</w:t>
      </w:r>
    </w:p>
    <w:p w14:paraId="458C245C" w14:textId="77777777" w:rsidR="00B7713C" w:rsidRPr="00B7713C" w:rsidRDefault="00B7713C" w:rsidP="00F45D2C">
      <w:pPr>
        <w:jc w:val="both"/>
        <w:rPr>
          <w:rFonts w:cs="Calibri"/>
          <w:b/>
        </w:rPr>
      </w:pPr>
      <w:r w:rsidRPr="00B7713C">
        <w:rPr>
          <w:rFonts w:cs="Calibri"/>
          <w:b/>
        </w:rPr>
        <w:t xml:space="preserve">Corriente Alterna: </w:t>
      </w:r>
      <w:r w:rsidRPr="00B7713C">
        <w:rPr>
          <w:rFonts w:cs="Calibri"/>
          <w:color w:val="222222"/>
          <w:shd w:val="clear" w:color="auto" w:fill="FFFFFF"/>
        </w:rPr>
        <w:t>Corriente eléctrica variable en la que las cargas eléctricas cambian el sentido del movimiento de manera periódica.</w:t>
      </w:r>
    </w:p>
    <w:p w14:paraId="2C5BC31A" w14:textId="36046AA6" w:rsidR="00B7713C" w:rsidRPr="00B7713C" w:rsidRDefault="00B7713C" w:rsidP="00F45D2C">
      <w:pPr>
        <w:jc w:val="both"/>
        <w:rPr>
          <w:rFonts w:cs="Calibri"/>
          <w:b/>
        </w:rPr>
      </w:pPr>
      <w:r w:rsidRPr="00B7713C">
        <w:rPr>
          <w:rFonts w:cs="Calibri"/>
          <w:b/>
        </w:rPr>
        <w:t xml:space="preserve">Corriente </w:t>
      </w:r>
      <w:r w:rsidR="00136936" w:rsidRPr="00B7713C">
        <w:rPr>
          <w:rFonts w:cs="Calibri"/>
          <w:b/>
        </w:rPr>
        <w:t>Continua</w:t>
      </w:r>
      <w:r w:rsidRPr="00B7713C">
        <w:rPr>
          <w:rFonts w:cs="Calibri"/>
          <w:b/>
        </w:rPr>
        <w:t xml:space="preserve">: </w:t>
      </w:r>
      <w:r w:rsidRPr="00B7713C">
        <w:rPr>
          <w:rFonts w:cs="Calibri"/>
          <w:color w:val="222222"/>
          <w:shd w:val="clear" w:color="auto" w:fill="FFFFFF"/>
        </w:rPr>
        <w:t>Corriente de intensidad constante en la que el movimiento de las cargas siempre es en el mismo sentido.</w:t>
      </w:r>
    </w:p>
    <w:p w14:paraId="57588294" w14:textId="77777777" w:rsidR="00B7713C" w:rsidRPr="00B7713C" w:rsidRDefault="00B7713C" w:rsidP="00F45D2C">
      <w:pPr>
        <w:jc w:val="both"/>
        <w:rPr>
          <w:rFonts w:cs="Calibri"/>
          <w:b/>
        </w:rPr>
      </w:pPr>
      <w:r w:rsidRPr="00B7713C">
        <w:rPr>
          <w:rFonts w:cs="Calibri"/>
          <w:b/>
        </w:rPr>
        <w:lastRenderedPageBreak/>
        <w:t xml:space="preserve">Electricidad: </w:t>
      </w:r>
      <w:r w:rsidRPr="00B7713C">
        <w:rPr>
          <w:rFonts w:cs="Calibri"/>
          <w:bCs/>
        </w:rPr>
        <w:t>C</w:t>
      </w:r>
      <w:r w:rsidRPr="00B7713C">
        <w:rPr>
          <w:rFonts w:cs="Calibri"/>
          <w:bCs/>
          <w:shd w:val="clear" w:color="auto" w:fill="FFFFFF"/>
        </w:rPr>
        <w:t>onjunto de fenómenos físicos relacionados con la presencia y flujo de cargas eléctricas. Se manifiesta en una gran variedad de fenómenos como los rayos, la electricidad estática, la inducción electromagnética o el flujo de corriente eléctrica.</w:t>
      </w:r>
    </w:p>
    <w:p w14:paraId="79964233" w14:textId="77777777" w:rsidR="00B7713C" w:rsidRPr="00B7713C" w:rsidRDefault="00B7713C" w:rsidP="00F45D2C">
      <w:pPr>
        <w:jc w:val="both"/>
        <w:rPr>
          <w:rFonts w:cs="Calibri"/>
          <w:b/>
        </w:rPr>
      </w:pPr>
      <w:r w:rsidRPr="00B7713C">
        <w:rPr>
          <w:rFonts w:cs="Calibri"/>
          <w:b/>
        </w:rPr>
        <w:t xml:space="preserve">Electrónica: </w:t>
      </w:r>
      <w:r w:rsidRPr="00B7713C">
        <w:rPr>
          <w:rFonts w:cs="Calibri"/>
          <w:bCs/>
        </w:rPr>
        <w:t xml:space="preserve">Es una </w:t>
      </w:r>
      <w:r w:rsidRPr="00B7713C">
        <w:rPr>
          <w:rFonts w:cs="Calibri"/>
          <w:bCs/>
          <w:shd w:val="clear" w:color="auto" w:fill="FFFFFF"/>
        </w:rPr>
        <w:t>rama de la física aplicada que comprende la física, la ingeniería, la tecnología y las aplicaciones que tratan con la emisión, el flujo y el control de los electrones —u otras partículas cargadas eléctricamente— en el vacío y la materia.</w:t>
      </w:r>
    </w:p>
    <w:p w14:paraId="1476A7F3" w14:textId="1DF46041" w:rsidR="00B7713C" w:rsidRPr="00B7713C" w:rsidRDefault="00B7713C" w:rsidP="00F45D2C">
      <w:pPr>
        <w:jc w:val="both"/>
        <w:rPr>
          <w:rFonts w:cs="Calibri"/>
          <w:b/>
        </w:rPr>
      </w:pPr>
      <w:r w:rsidRPr="00B7713C">
        <w:rPr>
          <w:rFonts w:cs="Calibri"/>
          <w:b/>
        </w:rPr>
        <w:t xml:space="preserve">HMI: </w:t>
      </w:r>
      <w:r w:rsidRPr="00B7713C">
        <w:rPr>
          <w:rFonts w:cs="Calibri"/>
          <w:shd w:val="clear" w:color="auto" w:fill="FFFFFF"/>
        </w:rPr>
        <w:t>El Interfaz Hombre-Máquina (HMI) es el interfaz entre el proceso y los operario</w:t>
      </w:r>
      <w:r w:rsidR="00136936">
        <w:rPr>
          <w:rFonts w:cs="Calibri"/>
          <w:shd w:val="clear" w:color="auto" w:fill="FFFFFF"/>
        </w:rPr>
        <w:t>s</w:t>
      </w:r>
      <w:r w:rsidRPr="00B7713C">
        <w:rPr>
          <w:rFonts w:cs="Calibri"/>
          <w:shd w:val="clear" w:color="auto" w:fill="FFFFFF"/>
        </w:rPr>
        <w:t>; se trata básicamente de un panel de instrumentos del operario. Es la principal herramienta utilizada por operarios y supervisores de línea para coordinar y controlar procesos industriales y de fabricación.</w:t>
      </w:r>
    </w:p>
    <w:p w14:paraId="2715CDDA" w14:textId="77777777" w:rsidR="00B7713C" w:rsidRPr="00B7713C" w:rsidRDefault="00B7713C" w:rsidP="00F45D2C">
      <w:pPr>
        <w:jc w:val="both"/>
        <w:rPr>
          <w:rFonts w:cs="Calibri"/>
          <w:b/>
        </w:rPr>
      </w:pPr>
      <w:r w:rsidRPr="00B7713C">
        <w:rPr>
          <w:rFonts w:cs="Calibri"/>
          <w:b/>
        </w:rPr>
        <w:t xml:space="preserve">SCADA: </w:t>
      </w:r>
      <w:r w:rsidRPr="00B7713C">
        <w:rPr>
          <w:rFonts w:cs="Calibri"/>
          <w:bCs/>
        </w:rPr>
        <w:t>A</w:t>
      </w:r>
      <w:r w:rsidRPr="00B7713C">
        <w:rPr>
          <w:rFonts w:cs="Calibri"/>
          <w:bCs/>
          <w:shd w:val="clear" w:color="auto" w:fill="FFFFFF"/>
        </w:rPr>
        <w:t xml:space="preserve">crónimo de </w:t>
      </w:r>
      <w:r w:rsidRPr="00B7713C">
        <w:rPr>
          <w:rFonts w:cs="Calibri"/>
          <w:bCs/>
          <w:i/>
          <w:iCs/>
          <w:shd w:val="clear" w:color="auto" w:fill="FFFFFF"/>
        </w:rPr>
        <w:t>Supervisory Control And Data Acquisition</w:t>
      </w:r>
      <w:r w:rsidRPr="00B7713C">
        <w:rPr>
          <w:rFonts w:cs="Calibri"/>
          <w:bCs/>
          <w:shd w:val="clear" w:color="auto" w:fill="FFFFFF"/>
        </w:rPr>
        <w:t xml:space="preserve"> es un concepto que se emplea para realizar un software para ordenadores que permite controlar y supervisar procesos industriales a distancia. Facilita retroalimentación en tiempo real con los dispositivos de campo, y controla el proceso automáticamente.</w:t>
      </w:r>
    </w:p>
    <w:p w14:paraId="0A86DCFF" w14:textId="77777777" w:rsidR="00B7713C" w:rsidRPr="00B7713C" w:rsidRDefault="00B7713C" w:rsidP="00F45D2C">
      <w:pPr>
        <w:jc w:val="both"/>
        <w:rPr>
          <w:rFonts w:cs="Calibri"/>
          <w:bCs/>
        </w:rPr>
      </w:pPr>
      <w:r w:rsidRPr="00B7713C">
        <w:rPr>
          <w:rFonts w:cs="Calibri"/>
          <w:b/>
        </w:rPr>
        <w:t xml:space="preserve">Señal Analógica: </w:t>
      </w:r>
      <w:r w:rsidRPr="00B7713C">
        <w:rPr>
          <w:rFonts w:cs="Calibri"/>
          <w:bCs/>
        </w:rPr>
        <w:t>E</w:t>
      </w:r>
      <w:r w:rsidRPr="00B7713C">
        <w:rPr>
          <w:rFonts w:cs="Calibri"/>
          <w:bCs/>
          <w:shd w:val="clear" w:color="auto" w:fill="FFFFFF"/>
        </w:rPr>
        <w:t>s un tipo de señal generada por algún tipo de fenómeno electromagnético; que es representable por una función matemática continua en la que es variable su amplitud y periodo en función del tiempo.</w:t>
      </w:r>
    </w:p>
    <w:p w14:paraId="72D8C9F9" w14:textId="77777777" w:rsidR="00B7713C" w:rsidRPr="00B7713C" w:rsidRDefault="00B7713C" w:rsidP="00F45D2C">
      <w:pPr>
        <w:jc w:val="both"/>
        <w:rPr>
          <w:rFonts w:cs="Calibri"/>
          <w:bCs/>
          <w:shd w:val="clear" w:color="auto" w:fill="FFFFFF"/>
        </w:rPr>
      </w:pPr>
      <w:r w:rsidRPr="00B7713C">
        <w:rPr>
          <w:rFonts w:cs="Calibri"/>
          <w:b/>
        </w:rPr>
        <w:t xml:space="preserve">Señal Digital: </w:t>
      </w:r>
      <w:r w:rsidRPr="00B7713C">
        <w:rPr>
          <w:rFonts w:cs="Calibri"/>
          <w:bCs/>
        </w:rPr>
        <w:t>T</w:t>
      </w:r>
      <w:r w:rsidRPr="00B7713C">
        <w:rPr>
          <w:rFonts w:cs="Calibri"/>
          <w:bCs/>
          <w:shd w:val="clear" w:color="auto" w:fill="FFFFFF"/>
        </w:rPr>
        <w:t>ipo de señal en que cada signo que codifica el contenido de la misma puede ser analizado en término de algunas magnitudes que representan valores discretos, en lugar de valores dentro de un cierto rango.</w:t>
      </w:r>
    </w:p>
    <w:p w14:paraId="01C93D29" w14:textId="77777777" w:rsidR="00B7713C" w:rsidRPr="00B7713C" w:rsidRDefault="00B7713C" w:rsidP="00F45D2C">
      <w:pPr>
        <w:jc w:val="both"/>
        <w:rPr>
          <w:rFonts w:cs="Calibri"/>
          <w:bCs/>
          <w:shd w:val="clear" w:color="auto" w:fill="FFFFFF"/>
        </w:rPr>
      </w:pPr>
      <w:r w:rsidRPr="00B7713C">
        <w:rPr>
          <w:rFonts w:cs="Calibri"/>
          <w:b/>
        </w:rPr>
        <w:t xml:space="preserve">Transmisor: </w:t>
      </w:r>
      <w:r w:rsidRPr="00B7713C">
        <w:rPr>
          <w:rFonts w:cs="Calibri"/>
          <w:shd w:val="clear" w:color="auto" w:fill="FFFFFF"/>
        </w:rPr>
        <w:t>Los transmisores son instrumentos que captan la variable de proceso y la transmiten a distancia a un instrumento receptor, indicador, registrador, controlador o combinación de estos.</w:t>
      </w:r>
    </w:p>
    <w:p w14:paraId="203C105C" w14:textId="77777777" w:rsidR="00B7713C" w:rsidRPr="00B7713C" w:rsidRDefault="00B7713C" w:rsidP="00F45D2C">
      <w:pPr>
        <w:jc w:val="both"/>
        <w:rPr>
          <w:rFonts w:cs="Calibri"/>
          <w:b/>
        </w:rPr>
      </w:pPr>
      <w:r w:rsidRPr="00B7713C">
        <w:rPr>
          <w:rFonts w:cs="Calibri"/>
          <w:b/>
        </w:rPr>
        <w:t xml:space="preserve">Válvula: </w:t>
      </w:r>
      <w:r w:rsidRPr="00B7713C">
        <w:rPr>
          <w:rFonts w:cs="Calibri"/>
          <w:shd w:val="clear" w:color="auto" w:fill="FFFFFF"/>
        </w:rPr>
        <w:t>Dispositivo que abre o cierra el paso de un fluido por un conducto en una máquina, aparato o instrumento, gracias a un mecanismo, a diferencias de presión, etc.</w:t>
      </w:r>
    </w:p>
    <w:p w14:paraId="3B4C5152" w14:textId="77777777" w:rsidR="00B7713C" w:rsidRPr="00B7713C" w:rsidRDefault="00B7713C" w:rsidP="00F45D2C">
      <w:pPr>
        <w:jc w:val="both"/>
        <w:rPr>
          <w:rFonts w:cs="Calibri"/>
          <w:b/>
        </w:rPr>
      </w:pPr>
      <w:r w:rsidRPr="00B7713C">
        <w:rPr>
          <w:rFonts w:cs="Calibri"/>
          <w:b/>
        </w:rPr>
        <w:t>6. REFERENTES BILBIOGRÁFICOS</w:t>
      </w:r>
    </w:p>
    <w:sdt>
      <w:sdtPr>
        <w:rPr>
          <w:rFonts w:cs="Calibri"/>
          <w:b w:val="0"/>
          <w:color w:val="auto"/>
          <w:sz w:val="22"/>
          <w:szCs w:val="22"/>
          <w:lang w:val="es-ES"/>
        </w:rPr>
        <w:id w:val="876128257"/>
        <w:bibliography/>
      </w:sdtPr>
      <w:sdtEndPr>
        <w:rPr>
          <w:color w:val="000000" w:themeColor="text1"/>
          <w:lang w:val="es-CO"/>
        </w:rPr>
      </w:sdtEndPr>
      <w:sdtContent>
        <w:p w14:paraId="79D89499" w14:textId="77777777" w:rsidR="00B7713C" w:rsidRPr="00B7713C" w:rsidRDefault="00B7713C" w:rsidP="00F45D2C">
          <w:pPr>
            <w:pStyle w:val="Ttulo1"/>
            <w:jc w:val="left"/>
            <w:rPr>
              <w:rFonts w:cs="Calibri"/>
              <w:b w:val="0"/>
              <w:color w:val="auto"/>
              <w:sz w:val="22"/>
              <w:szCs w:val="22"/>
              <w:lang w:val="es-ES"/>
            </w:rPr>
          </w:pPr>
          <w:r w:rsidRPr="00B7713C">
            <w:rPr>
              <w:rFonts w:cs="Calibri"/>
              <w:b w:val="0"/>
              <w:color w:val="auto"/>
              <w:sz w:val="22"/>
              <w:szCs w:val="22"/>
              <w:lang w:val="es-ES"/>
            </w:rPr>
            <w:t>Rodríguez Penin, A. (2008). Sistemas SCADA (2a. ed.). Marcombo. https://elibro-net.bdigital.sena.edu.co/es/lc/senavirtual/titulos/45922</w:t>
          </w:r>
        </w:p>
        <w:p w14:paraId="04C99B4F" w14:textId="77777777" w:rsidR="00B7713C" w:rsidRPr="00B7713C" w:rsidRDefault="00B7713C" w:rsidP="00F45D2C">
          <w:pPr>
            <w:pStyle w:val="Ttulo1"/>
            <w:jc w:val="left"/>
            <w:rPr>
              <w:rFonts w:cs="Calibri"/>
              <w:b w:val="0"/>
              <w:bCs/>
              <w:color w:val="000000" w:themeColor="text1"/>
              <w:sz w:val="22"/>
              <w:szCs w:val="22"/>
            </w:rPr>
          </w:pPr>
          <w:r w:rsidRPr="00B7713C">
            <w:rPr>
              <w:rFonts w:cs="Calibri"/>
              <w:b w:val="0"/>
              <w:bCs/>
              <w:color w:val="000000" w:themeColor="text1"/>
              <w:sz w:val="22"/>
              <w:szCs w:val="22"/>
            </w:rPr>
            <w:t>Josep Balcells, José Luis Romeral. (2009). Autómatas Programables. Barcelona, España: Marcombo, Boixareu Editores.</w:t>
          </w:r>
        </w:p>
        <w:p w14:paraId="4557E490" w14:textId="77777777" w:rsidR="00B7713C" w:rsidRPr="00B7713C" w:rsidRDefault="00B7713C" w:rsidP="00F45D2C">
          <w:pPr>
            <w:rPr>
              <w:rFonts w:cs="Calibri"/>
              <w:color w:val="000000" w:themeColor="text1"/>
            </w:rPr>
          </w:pPr>
          <w:r w:rsidRPr="00B7713C">
            <w:rPr>
              <w:rFonts w:cs="Calibri"/>
              <w:bCs/>
              <w:lang w:eastAsia="es-CO"/>
            </w:rPr>
            <w:t>R. Sanchis Llopis, J. A. Romero, C. V. Ariño. (2010). Automatización Industrial. Castellón de la Plana, España: Universitat Jaume.</w:t>
          </w:r>
        </w:p>
      </w:sdtContent>
    </w:sdt>
    <w:p w14:paraId="57E8515C" w14:textId="77777777" w:rsidR="00B7713C" w:rsidRPr="00B7713C" w:rsidRDefault="00B7713C" w:rsidP="00B7713C">
      <w:pPr>
        <w:jc w:val="both"/>
        <w:rPr>
          <w:rFonts w:cs="Calibri"/>
          <w:b/>
        </w:rPr>
      </w:pPr>
      <w:r w:rsidRPr="00B7713C">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1"/>
        <w:gridCol w:w="2693"/>
        <w:gridCol w:w="1559"/>
        <w:gridCol w:w="1705"/>
        <w:gridCol w:w="2549"/>
      </w:tblGrid>
      <w:tr w:rsidR="00B53D0D" w:rsidRPr="00BB464D" w14:paraId="713DDDE6" w14:textId="77777777" w:rsidTr="003C275C">
        <w:tc>
          <w:tcPr>
            <w:tcW w:w="1242" w:type="dxa"/>
            <w:tcBorders>
              <w:top w:val="nil"/>
              <w:left w:val="nil"/>
            </w:tcBorders>
          </w:tcPr>
          <w:p w14:paraId="1FB9970D" w14:textId="77777777" w:rsidR="00B53D0D" w:rsidRPr="00BB464D" w:rsidRDefault="00B53D0D" w:rsidP="00033399">
            <w:pPr>
              <w:spacing w:line="360" w:lineRule="auto"/>
              <w:jc w:val="both"/>
              <w:rPr>
                <w:rFonts w:cs="Calibri"/>
                <w:b/>
              </w:rPr>
            </w:pPr>
          </w:p>
        </w:tc>
        <w:tc>
          <w:tcPr>
            <w:tcW w:w="2694" w:type="dxa"/>
          </w:tcPr>
          <w:p w14:paraId="2DE49AE6"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361746D7" w14:textId="77777777" w:rsidR="00B53D0D" w:rsidRPr="00BB464D" w:rsidRDefault="00B53D0D" w:rsidP="00033399">
            <w:pPr>
              <w:spacing w:line="360" w:lineRule="auto"/>
              <w:jc w:val="both"/>
              <w:rPr>
                <w:rFonts w:cs="Calibri"/>
                <w:b/>
              </w:rPr>
            </w:pPr>
            <w:r w:rsidRPr="00BB464D">
              <w:rPr>
                <w:rFonts w:cs="Calibri"/>
                <w:b/>
              </w:rPr>
              <w:t>Cargo</w:t>
            </w:r>
          </w:p>
        </w:tc>
        <w:tc>
          <w:tcPr>
            <w:tcW w:w="1701" w:type="dxa"/>
          </w:tcPr>
          <w:p w14:paraId="3605856A" w14:textId="77777777" w:rsidR="00B53D0D" w:rsidRPr="00BB464D" w:rsidRDefault="00B53D0D" w:rsidP="00033399">
            <w:pPr>
              <w:spacing w:line="360" w:lineRule="auto"/>
              <w:jc w:val="both"/>
              <w:rPr>
                <w:rFonts w:cs="Calibri"/>
                <w:b/>
              </w:rPr>
            </w:pPr>
            <w:r w:rsidRPr="00BB464D">
              <w:rPr>
                <w:rFonts w:cs="Calibri"/>
                <w:b/>
              </w:rPr>
              <w:t>Dependencia</w:t>
            </w:r>
          </w:p>
        </w:tc>
        <w:tc>
          <w:tcPr>
            <w:tcW w:w="2551" w:type="dxa"/>
          </w:tcPr>
          <w:p w14:paraId="0CDC0F26" w14:textId="77777777" w:rsidR="00B53D0D" w:rsidRPr="00BB464D" w:rsidRDefault="00B53D0D" w:rsidP="00033399">
            <w:pPr>
              <w:spacing w:line="360" w:lineRule="auto"/>
              <w:jc w:val="both"/>
              <w:rPr>
                <w:rFonts w:cs="Calibri"/>
                <w:b/>
              </w:rPr>
            </w:pPr>
            <w:r w:rsidRPr="00BB464D">
              <w:rPr>
                <w:rFonts w:cs="Calibri"/>
                <w:b/>
              </w:rPr>
              <w:t>Fecha</w:t>
            </w:r>
          </w:p>
        </w:tc>
      </w:tr>
      <w:tr w:rsidR="00B7713C" w:rsidRPr="00BB464D" w14:paraId="3F4A6432" w14:textId="77777777" w:rsidTr="003C275C">
        <w:tc>
          <w:tcPr>
            <w:tcW w:w="1242" w:type="dxa"/>
          </w:tcPr>
          <w:p w14:paraId="6D76AA20" w14:textId="77777777" w:rsidR="00B7713C" w:rsidRPr="00BB464D" w:rsidRDefault="00B7713C" w:rsidP="00B7713C">
            <w:pPr>
              <w:spacing w:line="360" w:lineRule="auto"/>
              <w:jc w:val="both"/>
              <w:rPr>
                <w:rFonts w:cs="Calibri"/>
                <w:b/>
              </w:rPr>
            </w:pPr>
            <w:r w:rsidRPr="00BB464D">
              <w:rPr>
                <w:rFonts w:cs="Calibri"/>
                <w:b/>
              </w:rPr>
              <w:t>Autor (es)</w:t>
            </w:r>
          </w:p>
        </w:tc>
        <w:tc>
          <w:tcPr>
            <w:tcW w:w="2694" w:type="dxa"/>
          </w:tcPr>
          <w:p w14:paraId="7C698B47" w14:textId="267FCFDE" w:rsidR="00B7713C" w:rsidRPr="00BB464D" w:rsidRDefault="00F15523" w:rsidP="00B7713C">
            <w:pPr>
              <w:spacing w:line="360" w:lineRule="auto"/>
              <w:jc w:val="both"/>
              <w:rPr>
                <w:rFonts w:cs="Calibri"/>
                <w:b/>
              </w:rPr>
            </w:pPr>
            <w:r>
              <w:rPr>
                <w:rFonts w:ascii="Arial" w:hAnsi="Arial" w:cs="Arial"/>
                <w:b/>
                <w:sz w:val="20"/>
                <w:szCs w:val="20"/>
              </w:rPr>
              <w:t>Juan Carlos Hernandez Prieto</w:t>
            </w:r>
          </w:p>
        </w:tc>
        <w:tc>
          <w:tcPr>
            <w:tcW w:w="1559" w:type="dxa"/>
          </w:tcPr>
          <w:p w14:paraId="14290147" w14:textId="77777777" w:rsidR="00B7713C" w:rsidRDefault="00B7713C" w:rsidP="00B7713C">
            <w:pPr>
              <w:jc w:val="both"/>
              <w:rPr>
                <w:rFonts w:ascii="Arial" w:hAnsi="Arial" w:cs="Arial"/>
                <w:b/>
                <w:sz w:val="20"/>
                <w:szCs w:val="20"/>
              </w:rPr>
            </w:pPr>
            <w:r>
              <w:rPr>
                <w:rFonts w:ascii="Arial" w:hAnsi="Arial" w:cs="Arial"/>
                <w:b/>
                <w:sz w:val="20"/>
                <w:szCs w:val="20"/>
              </w:rPr>
              <w:t>Instructor</w:t>
            </w:r>
          </w:p>
          <w:p w14:paraId="78111428" w14:textId="24A35B30" w:rsidR="00B7713C" w:rsidRPr="00BB464D" w:rsidRDefault="00B7713C" w:rsidP="00B7713C">
            <w:pPr>
              <w:spacing w:line="360" w:lineRule="auto"/>
              <w:jc w:val="both"/>
              <w:rPr>
                <w:rFonts w:cs="Calibri"/>
                <w:b/>
              </w:rPr>
            </w:pPr>
          </w:p>
        </w:tc>
        <w:tc>
          <w:tcPr>
            <w:tcW w:w="1701" w:type="dxa"/>
          </w:tcPr>
          <w:p w14:paraId="423F3BFD" w14:textId="429B6A8A" w:rsidR="00B7713C" w:rsidRPr="00BB464D" w:rsidRDefault="00B7713C" w:rsidP="00B7713C">
            <w:pPr>
              <w:spacing w:line="360" w:lineRule="auto"/>
              <w:jc w:val="both"/>
              <w:rPr>
                <w:rFonts w:cs="Calibri"/>
                <w:b/>
              </w:rPr>
            </w:pPr>
            <w:r>
              <w:rPr>
                <w:rFonts w:ascii="Arial" w:hAnsi="Arial" w:cs="Arial"/>
                <w:b/>
                <w:sz w:val="20"/>
                <w:szCs w:val="20"/>
              </w:rPr>
              <w:t>Centro de Electricidad y Automatización Industrial – C.E.A.I – Regional Valle</w:t>
            </w:r>
          </w:p>
        </w:tc>
        <w:tc>
          <w:tcPr>
            <w:tcW w:w="2551" w:type="dxa"/>
          </w:tcPr>
          <w:p w14:paraId="0EED43B0" w14:textId="0D8ED0D4" w:rsidR="00B7713C" w:rsidRPr="00BB464D" w:rsidRDefault="00F15523" w:rsidP="00B7713C">
            <w:pPr>
              <w:spacing w:line="360" w:lineRule="auto"/>
              <w:jc w:val="both"/>
              <w:rPr>
                <w:rFonts w:cs="Calibri"/>
                <w:b/>
              </w:rPr>
            </w:pPr>
            <w:r>
              <w:rPr>
                <w:rFonts w:cs="Calibri"/>
                <w:b/>
              </w:rPr>
              <w:t>Agosto 2023</w:t>
            </w:r>
          </w:p>
        </w:tc>
      </w:tr>
    </w:tbl>
    <w:p w14:paraId="23F2A0EA" w14:textId="77777777" w:rsidR="00B53D0D" w:rsidRPr="00BB464D" w:rsidRDefault="00B53D0D" w:rsidP="00033399">
      <w:pPr>
        <w:spacing w:line="360" w:lineRule="auto"/>
        <w:rPr>
          <w:rFonts w:cs="Calibri"/>
        </w:rPr>
      </w:pPr>
    </w:p>
    <w:p w14:paraId="2E14072D" w14:textId="77777777" w:rsidR="00B53D0D" w:rsidRPr="00BB464D" w:rsidRDefault="00B53D0D" w:rsidP="00033399">
      <w:pPr>
        <w:spacing w:line="360" w:lineRule="auto"/>
        <w:rPr>
          <w:rFonts w:cs="Calibri"/>
          <w:b/>
        </w:rPr>
      </w:pPr>
      <w:r w:rsidRPr="00BB464D">
        <w:rPr>
          <w:rFonts w:cs="Calibri"/>
          <w:b/>
        </w:rPr>
        <w:t xml:space="preserve">8. CONTROL DE CAMBIOS </w:t>
      </w:r>
      <w:r w:rsidRPr="00BB464D">
        <w:rPr>
          <w:rFonts w:cs="Calibri"/>
        </w:rPr>
        <w:t>(diligenciar únicamente si realiza ajustes a la guía)</w:t>
      </w:r>
    </w:p>
    <w:p w14:paraId="51641ED7" w14:textId="77777777" w:rsidR="00B53D0D" w:rsidRPr="00BB464D" w:rsidRDefault="00B53D0D" w:rsidP="00033399">
      <w:pPr>
        <w:spacing w:line="360" w:lineRule="auto"/>
        <w:rPr>
          <w:rFonts w:cs="Calibri"/>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8"/>
        <w:gridCol w:w="2378"/>
        <w:gridCol w:w="1482"/>
        <w:gridCol w:w="1705"/>
        <w:gridCol w:w="1217"/>
        <w:gridCol w:w="1817"/>
      </w:tblGrid>
      <w:tr w:rsidR="00B53D0D" w:rsidRPr="00BB464D" w14:paraId="3475B2E1" w14:textId="77777777" w:rsidTr="006F25F6">
        <w:tc>
          <w:tcPr>
            <w:tcW w:w="1148" w:type="dxa"/>
            <w:tcBorders>
              <w:top w:val="nil"/>
              <w:left w:val="nil"/>
            </w:tcBorders>
          </w:tcPr>
          <w:p w14:paraId="0900019D" w14:textId="77777777" w:rsidR="00B53D0D" w:rsidRPr="00BB464D" w:rsidRDefault="00B53D0D" w:rsidP="00033399">
            <w:pPr>
              <w:spacing w:line="360" w:lineRule="auto"/>
              <w:jc w:val="both"/>
              <w:rPr>
                <w:rFonts w:cs="Calibri"/>
                <w:b/>
              </w:rPr>
            </w:pPr>
          </w:p>
        </w:tc>
        <w:tc>
          <w:tcPr>
            <w:tcW w:w="2378" w:type="dxa"/>
          </w:tcPr>
          <w:p w14:paraId="604A9FE7" w14:textId="77777777" w:rsidR="00B53D0D" w:rsidRPr="00BB464D" w:rsidRDefault="00B53D0D" w:rsidP="00033399">
            <w:pPr>
              <w:spacing w:line="360" w:lineRule="auto"/>
              <w:jc w:val="both"/>
              <w:rPr>
                <w:rFonts w:cs="Calibri"/>
                <w:b/>
              </w:rPr>
            </w:pPr>
            <w:r w:rsidRPr="00BB464D">
              <w:rPr>
                <w:rFonts w:cs="Calibri"/>
                <w:b/>
              </w:rPr>
              <w:t>Nombre</w:t>
            </w:r>
          </w:p>
        </w:tc>
        <w:tc>
          <w:tcPr>
            <w:tcW w:w="1482" w:type="dxa"/>
          </w:tcPr>
          <w:p w14:paraId="29E53FC7" w14:textId="77777777" w:rsidR="00B53D0D" w:rsidRPr="00BB464D" w:rsidRDefault="00B53D0D" w:rsidP="00033399">
            <w:pPr>
              <w:spacing w:line="360" w:lineRule="auto"/>
              <w:jc w:val="both"/>
              <w:rPr>
                <w:rFonts w:cs="Calibri"/>
                <w:b/>
              </w:rPr>
            </w:pPr>
            <w:r w:rsidRPr="00BB464D">
              <w:rPr>
                <w:rFonts w:cs="Calibri"/>
                <w:b/>
              </w:rPr>
              <w:t>Cargo</w:t>
            </w:r>
          </w:p>
        </w:tc>
        <w:tc>
          <w:tcPr>
            <w:tcW w:w="1705" w:type="dxa"/>
          </w:tcPr>
          <w:p w14:paraId="5ACC8D7B" w14:textId="77777777" w:rsidR="00B53D0D" w:rsidRPr="00BB464D" w:rsidRDefault="00B53D0D" w:rsidP="00033399">
            <w:pPr>
              <w:spacing w:line="360" w:lineRule="auto"/>
              <w:jc w:val="both"/>
              <w:rPr>
                <w:rFonts w:cs="Calibri"/>
                <w:b/>
              </w:rPr>
            </w:pPr>
            <w:r w:rsidRPr="00BB464D">
              <w:rPr>
                <w:rFonts w:cs="Calibri"/>
                <w:b/>
              </w:rPr>
              <w:t>Dependencia</w:t>
            </w:r>
          </w:p>
        </w:tc>
        <w:tc>
          <w:tcPr>
            <w:tcW w:w="1217" w:type="dxa"/>
          </w:tcPr>
          <w:p w14:paraId="745C9FDE" w14:textId="77777777" w:rsidR="00B53D0D" w:rsidRPr="00BB464D" w:rsidRDefault="00B53D0D" w:rsidP="00033399">
            <w:pPr>
              <w:spacing w:line="360" w:lineRule="auto"/>
              <w:jc w:val="both"/>
              <w:rPr>
                <w:rFonts w:cs="Calibri"/>
                <w:b/>
              </w:rPr>
            </w:pPr>
            <w:r w:rsidRPr="00BB464D">
              <w:rPr>
                <w:rFonts w:cs="Calibri"/>
                <w:b/>
              </w:rPr>
              <w:t>Fecha</w:t>
            </w:r>
          </w:p>
        </w:tc>
        <w:tc>
          <w:tcPr>
            <w:tcW w:w="1817" w:type="dxa"/>
          </w:tcPr>
          <w:p w14:paraId="206DEEFA" w14:textId="77777777" w:rsidR="00B53D0D" w:rsidRPr="00BB464D" w:rsidRDefault="00B53D0D" w:rsidP="00033399">
            <w:pPr>
              <w:spacing w:line="360" w:lineRule="auto"/>
              <w:jc w:val="both"/>
              <w:rPr>
                <w:rFonts w:cs="Calibri"/>
                <w:b/>
              </w:rPr>
            </w:pPr>
            <w:r w:rsidRPr="00BB464D">
              <w:rPr>
                <w:rFonts w:cs="Calibri"/>
                <w:b/>
              </w:rPr>
              <w:t>Razón del Cambio</w:t>
            </w:r>
          </w:p>
        </w:tc>
      </w:tr>
      <w:tr w:rsidR="00B7713C" w:rsidRPr="00BB464D" w14:paraId="7D3D6392" w14:textId="77777777" w:rsidTr="006F25F6">
        <w:tc>
          <w:tcPr>
            <w:tcW w:w="1148" w:type="dxa"/>
          </w:tcPr>
          <w:p w14:paraId="225C3536" w14:textId="2E63E30A" w:rsidR="00B7713C" w:rsidRPr="00BB464D" w:rsidRDefault="00B7713C" w:rsidP="00B7713C">
            <w:pPr>
              <w:spacing w:line="360" w:lineRule="auto"/>
              <w:jc w:val="both"/>
              <w:rPr>
                <w:rFonts w:cs="Calibri"/>
                <w:b/>
              </w:rPr>
            </w:pPr>
          </w:p>
        </w:tc>
        <w:tc>
          <w:tcPr>
            <w:tcW w:w="2378" w:type="dxa"/>
          </w:tcPr>
          <w:p w14:paraId="4672196E" w14:textId="349AB6CF" w:rsidR="00B7713C" w:rsidRPr="00BB464D" w:rsidRDefault="00B7713C" w:rsidP="00B7713C">
            <w:pPr>
              <w:spacing w:line="360" w:lineRule="auto"/>
              <w:jc w:val="both"/>
              <w:rPr>
                <w:rFonts w:cs="Calibri"/>
                <w:b/>
              </w:rPr>
            </w:pPr>
          </w:p>
        </w:tc>
        <w:tc>
          <w:tcPr>
            <w:tcW w:w="1482" w:type="dxa"/>
          </w:tcPr>
          <w:p w14:paraId="22466F5F" w14:textId="5980932B" w:rsidR="00B7713C" w:rsidRPr="00BB464D" w:rsidRDefault="00B7713C" w:rsidP="00B7713C">
            <w:pPr>
              <w:spacing w:line="360" w:lineRule="auto"/>
              <w:jc w:val="both"/>
              <w:rPr>
                <w:rFonts w:cs="Calibri"/>
                <w:b/>
              </w:rPr>
            </w:pPr>
          </w:p>
        </w:tc>
        <w:tc>
          <w:tcPr>
            <w:tcW w:w="1705" w:type="dxa"/>
          </w:tcPr>
          <w:p w14:paraId="032B6442" w14:textId="3AEE0D4A" w:rsidR="00B7713C" w:rsidRPr="00BB464D" w:rsidRDefault="00B7713C" w:rsidP="00B7713C">
            <w:pPr>
              <w:spacing w:line="360" w:lineRule="auto"/>
              <w:jc w:val="both"/>
              <w:rPr>
                <w:rFonts w:cs="Calibri"/>
                <w:b/>
              </w:rPr>
            </w:pPr>
          </w:p>
        </w:tc>
        <w:tc>
          <w:tcPr>
            <w:tcW w:w="1217" w:type="dxa"/>
          </w:tcPr>
          <w:p w14:paraId="32B1FC2A" w14:textId="21EFDEBB" w:rsidR="00B7713C" w:rsidRPr="00BB464D" w:rsidRDefault="00B7713C" w:rsidP="00B7713C">
            <w:pPr>
              <w:spacing w:line="360" w:lineRule="auto"/>
              <w:jc w:val="both"/>
              <w:rPr>
                <w:rFonts w:cs="Calibri"/>
                <w:b/>
              </w:rPr>
            </w:pPr>
          </w:p>
        </w:tc>
        <w:tc>
          <w:tcPr>
            <w:tcW w:w="1817" w:type="dxa"/>
          </w:tcPr>
          <w:p w14:paraId="712395F9" w14:textId="5500FCD2" w:rsidR="00B7713C" w:rsidRPr="00BB464D" w:rsidRDefault="00B7713C" w:rsidP="00B7713C">
            <w:pPr>
              <w:spacing w:line="360" w:lineRule="auto"/>
              <w:jc w:val="both"/>
              <w:rPr>
                <w:rFonts w:cs="Calibri"/>
                <w:b/>
              </w:rPr>
            </w:pPr>
          </w:p>
        </w:tc>
      </w:tr>
      <w:tr w:rsidR="006F25F6" w:rsidRPr="00BB464D" w14:paraId="68B2C6A5" w14:textId="77777777" w:rsidTr="006F25F6">
        <w:tc>
          <w:tcPr>
            <w:tcW w:w="1148" w:type="dxa"/>
          </w:tcPr>
          <w:p w14:paraId="4CAD1846" w14:textId="6A9E466F" w:rsidR="006F25F6" w:rsidRPr="00BB464D" w:rsidRDefault="006F25F6" w:rsidP="006F25F6">
            <w:pPr>
              <w:spacing w:line="360" w:lineRule="auto"/>
              <w:jc w:val="both"/>
              <w:rPr>
                <w:rFonts w:cs="Calibri"/>
                <w:b/>
              </w:rPr>
            </w:pPr>
          </w:p>
        </w:tc>
        <w:tc>
          <w:tcPr>
            <w:tcW w:w="2378" w:type="dxa"/>
          </w:tcPr>
          <w:p w14:paraId="27891796" w14:textId="172B13AB" w:rsidR="006F25F6" w:rsidRDefault="006F25F6" w:rsidP="006F25F6">
            <w:pPr>
              <w:jc w:val="both"/>
              <w:rPr>
                <w:rFonts w:ascii="Arial" w:hAnsi="Arial" w:cs="Arial"/>
                <w:b/>
                <w:sz w:val="20"/>
                <w:szCs w:val="20"/>
              </w:rPr>
            </w:pPr>
          </w:p>
        </w:tc>
        <w:tc>
          <w:tcPr>
            <w:tcW w:w="1482" w:type="dxa"/>
          </w:tcPr>
          <w:p w14:paraId="515AAD62" w14:textId="27593A7A" w:rsidR="006F25F6" w:rsidRDefault="006F25F6" w:rsidP="006F25F6">
            <w:pPr>
              <w:jc w:val="both"/>
              <w:rPr>
                <w:rFonts w:ascii="Arial" w:hAnsi="Arial" w:cs="Arial"/>
                <w:b/>
                <w:sz w:val="20"/>
                <w:szCs w:val="20"/>
              </w:rPr>
            </w:pPr>
          </w:p>
        </w:tc>
        <w:tc>
          <w:tcPr>
            <w:tcW w:w="1705" w:type="dxa"/>
          </w:tcPr>
          <w:p w14:paraId="1EBA64EA" w14:textId="4909C72E" w:rsidR="006F25F6" w:rsidRDefault="006F25F6" w:rsidP="006F25F6">
            <w:pPr>
              <w:spacing w:line="360" w:lineRule="auto"/>
              <w:jc w:val="both"/>
              <w:rPr>
                <w:rFonts w:ascii="Arial" w:hAnsi="Arial" w:cs="Arial"/>
                <w:b/>
                <w:sz w:val="20"/>
                <w:szCs w:val="20"/>
              </w:rPr>
            </w:pPr>
          </w:p>
        </w:tc>
        <w:tc>
          <w:tcPr>
            <w:tcW w:w="1217" w:type="dxa"/>
          </w:tcPr>
          <w:p w14:paraId="6FBE3674" w14:textId="63FAA0E8" w:rsidR="006F25F6" w:rsidRDefault="006F25F6" w:rsidP="006F25F6">
            <w:pPr>
              <w:spacing w:line="360" w:lineRule="auto"/>
              <w:jc w:val="both"/>
              <w:rPr>
                <w:rFonts w:ascii="Arial" w:hAnsi="Arial" w:cs="Arial"/>
                <w:b/>
                <w:sz w:val="20"/>
                <w:szCs w:val="20"/>
              </w:rPr>
            </w:pPr>
          </w:p>
        </w:tc>
        <w:tc>
          <w:tcPr>
            <w:tcW w:w="1817" w:type="dxa"/>
          </w:tcPr>
          <w:p w14:paraId="6F3BEAFC" w14:textId="0A4068A1" w:rsidR="006F25F6" w:rsidRDefault="006F25F6" w:rsidP="006F25F6">
            <w:pPr>
              <w:spacing w:line="360" w:lineRule="auto"/>
              <w:jc w:val="both"/>
              <w:rPr>
                <w:rFonts w:ascii="Arial" w:hAnsi="Arial" w:cs="Arial"/>
                <w:b/>
                <w:sz w:val="20"/>
                <w:szCs w:val="20"/>
              </w:rPr>
            </w:pPr>
          </w:p>
        </w:tc>
      </w:tr>
    </w:tbl>
    <w:p w14:paraId="3721CA75" w14:textId="77777777" w:rsidR="00E85AFD" w:rsidRPr="00BB464D" w:rsidRDefault="00E85AFD" w:rsidP="00033399">
      <w:pPr>
        <w:spacing w:after="0" w:line="360" w:lineRule="auto"/>
        <w:rPr>
          <w:rFonts w:cs="Calibri"/>
          <w:color w:val="000000" w:themeColor="text1"/>
        </w:rPr>
      </w:pPr>
    </w:p>
    <w:sectPr w:rsidR="00E85AFD" w:rsidRPr="00BB464D">
      <w:headerReference w:type="default" r:id="rId10"/>
      <w:footerReference w:type="default" r:id="rId11"/>
      <w:headerReference w:type="first" r:id="rId12"/>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07767" w14:textId="77777777" w:rsidR="00C16CA7" w:rsidRDefault="00C16CA7">
      <w:pPr>
        <w:spacing w:after="0" w:line="240" w:lineRule="auto"/>
      </w:pPr>
      <w:r>
        <w:separator/>
      </w:r>
    </w:p>
  </w:endnote>
  <w:endnote w:type="continuationSeparator" w:id="0">
    <w:p w14:paraId="6062A89D" w14:textId="77777777" w:rsidR="00C16CA7" w:rsidRDefault="00C16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6AE71006" w:rsidR="00E85AFD" w:rsidRDefault="00033399" w:rsidP="00033399">
    <w:pPr>
      <w:pStyle w:val="Piedepgina"/>
      <w:jc w:val="center"/>
    </w:pPr>
    <w:r>
      <w:t>GFPI-F-135 V02</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27E8F" w14:textId="77777777" w:rsidR="00C16CA7" w:rsidRDefault="00C16CA7">
      <w:pPr>
        <w:spacing w:after="0" w:line="240" w:lineRule="auto"/>
      </w:pPr>
      <w:r>
        <w:separator/>
      </w:r>
    </w:p>
  </w:footnote>
  <w:footnote w:type="continuationSeparator" w:id="0">
    <w:p w14:paraId="26EF6018" w14:textId="77777777" w:rsidR="00C16CA7" w:rsidRDefault="00C16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1EAA7B50"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26813"/>
    <w:multiLevelType w:val="hybridMultilevel"/>
    <w:tmpl w:val="E2963FC2"/>
    <w:lvl w:ilvl="0" w:tplc="4522A566">
      <w:start w:val="1"/>
      <w:numFmt w:val="lowerLetter"/>
      <w:lvlText w:val="%1)"/>
      <w:lvlJc w:val="left"/>
      <w:pPr>
        <w:ind w:left="720" w:hanging="360"/>
      </w:pPr>
      <w:rPr>
        <w:rFonts w:ascii="Arial" w:hAnsi="Arial" w:cs="Arial" w:hint="default"/>
        <w:b/>
        <w:bCs/>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085B3700"/>
    <w:multiLevelType w:val="hybridMultilevel"/>
    <w:tmpl w:val="53CE6D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F4D38F2"/>
    <w:multiLevelType w:val="hybridMultilevel"/>
    <w:tmpl w:val="8D66EA4A"/>
    <w:lvl w:ilvl="0" w:tplc="E61A11D2">
      <w:numFmt w:val="bullet"/>
      <w:lvlText w:val="•"/>
      <w:lvlJc w:val="left"/>
      <w:pPr>
        <w:ind w:left="1410" w:hanging="780"/>
      </w:pPr>
      <w:rPr>
        <w:rFonts w:ascii="Calibri" w:eastAsia="Calibri" w:hAnsi="Calibri" w:cs="Calibri" w:hint="default"/>
      </w:rPr>
    </w:lvl>
    <w:lvl w:ilvl="1" w:tplc="0C0A0003" w:tentative="1">
      <w:start w:val="1"/>
      <w:numFmt w:val="bullet"/>
      <w:lvlText w:val="o"/>
      <w:lvlJc w:val="left"/>
      <w:pPr>
        <w:ind w:left="1710" w:hanging="360"/>
      </w:pPr>
      <w:rPr>
        <w:rFonts w:ascii="Courier New" w:hAnsi="Courier New" w:cs="Courier New" w:hint="default"/>
      </w:rPr>
    </w:lvl>
    <w:lvl w:ilvl="2" w:tplc="0C0A0005" w:tentative="1">
      <w:start w:val="1"/>
      <w:numFmt w:val="bullet"/>
      <w:lvlText w:val=""/>
      <w:lvlJc w:val="left"/>
      <w:pPr>
        <w:ind w:left="2430" w:hanging="360"/>
      </w:pPr>
      <w:rPr>
        <w:rFonts w:ascii="Wingdings" w:hAnsi="Wingdings" w:hint="default"/>
      </w:rPr>
    </w:lvl>
    <w:lvl w:ilvl="3" w:tplc="0C0A0001" w:tentative="1">
      <w:start w:val="1"/>
      <w:numFmt w:val="bullet"/>
      <w:lvlText w:val=""/>
      <w:lvlJc w:val="left"/>
      <w:pPr>
        <w:ind w:left="3150" w:hanging="360"/>
      </w:pPr>
      <w:rPr>
        <w:rFonts w:ascii="Symbol" w:hAnsi="Symbol" w:hint="default"/>
      </w:rPr>
    </w:lvl>
    <w:lvl w:ilvl="4" w:tplc="0C0A0003" w:tentative="1">
      <w:start w:val="1"/>
      <w:numFmt w:val="bullet"/>
      <w:lvlText w:val="o"/>
      <w:lvlJc w:val="left"/>
      <w:pPr>
        <w:ind w:left="3870" w:hanging="360"/>
      </w:pPr>
      <w:rPr>
        <w:rFonts w:ascii="Courier New" w:hAnsi="Courier New" w:cs="Courier New" w:hint="default"/>
      </w:rPr>
    </w:lvl>
    <w:lvl w:ilvl="5" w:tplc="0C0A0005" w:tentative="1">
      <w:start w:val="1"/>
      <w:numFmt w:val="bullet"/>
      <w:lvlText w:val=""/>
      <w:lvlJc w:val="left"/>
      <w:pPr>
        <w:ind w:left="4590" w:hanging="360"/>
      </w:pPr>
      <w:rPr>
        <w:rFonts w:ascii="Wingdings" w:hAnsi="Wingdings" w:hint="default"/>
      </w:rPr>
    </w:lvl>
    <w:lvl w:ilvl="6" w:tplc="0C0A0001" w:tentative="1">
      <w:start w:val="1"/>
      <w:numFmt w:val="bullet"/>
      <w:lvlText w:val=""/>
      <w:lvlJc w:val="left"/>
      <w:pPr>
        <w:ind w:left="5310" w:hanging="360"/>
      </w:pPr>
      <w:rPr>
        <w:rFonts w:ascii="Symbol" w:hAnsi="Symbol" w:hint="default"/>
      </w:rPr>
    </w:lvl>
    <w:lvl w:ilvl="7" w:tplc="0C0A0003" w:tentative="1">
      <w:start w:val="1"/>
      <w:numFmt w:val="bullet"/>
      <w:lvlText w:val="o"/>
      <w:lvlJc w:val="left"/>
      <w:pPr>
        <w:ind w:left="6030" w:hanging="360"/>
      </w:pPr>
      <w:rPr>
        <w:rFonts w:ascii="Courier New" w:hAnsi="Courier New" w:cs="Courier New" w:hint="default"/>
      </w:rPr>
    </w:lvl>
    <w:lvl w:ilvl="8" w:tplc="0C0A0005" w:tentative="1">
      <w:start w:val="1"/>
      <w:numFmt w:val="bullet"/>
      <w:lvlText w:val=""/>
      <w:lvlJc w:val="left"/>
      <w:pPr>
        <w:ind w:left="6750" w:hanging="360"/>
      </w:pPr>
      <w:rPr>
        <w:rFonts w:ascii="Wingdings" w:hAnsi="Wingdings" w:hint="default"/>
      </w:rPr>
    </w:lvl>
  </w:abstractNum>
  <w:abstractNum w:abstractNumId="4"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56172"/>
    <w:multiLevelType w:val="hybridMultilevel"/>
    <w:tmpl w:val="60C25028"/>
    <w:lvl w:ilvl="0" w:tplc="E61A11D2">
      <w:numFmt w:val="bullet"/>
      <w:lvlText w:val="•"/>
      <w:lvlJc w:val="left"/>
      <w:pPr>
        <w:ind w:left="2040" w:hanging="780"/>
      </w:pPr>
      <w:rPr>
        <w:rFonts w:ascii="Calibri" w:eastAsia="Calibri" w:hAnsi="Calibri" w:cs="Calibri" w:hint="default"/>
      </w:rPr>
    </w:lvl>
    <w:lvl w:ilvl="1" w:tplc="0C0A0003" w:tentative="1">
      <w:start w:val="1"/>
      <w:numFmt w:val="bullet"/>
      <w:lvlText w:val="o"/>
      <w:lvlJc w:val="left"/>
      <w:pPr>
        <w:ind w:left="2070" w:hanging="360"/>
      </w:pPr>
      <w:rPr>
        <w:rFonts w:ascii="Courier New" w:hAnsi="Courier New" w:cs="Courier New" w:hint="default"/>
      </w:rPr>
    </w:lvl>
    <w:lvl w:ilvl="2" w:tplc="0C0A0005" w:tentative="1">
      <w:start w:val="1"/>
      <w:numFmt w:val="bullet"/>
      <w:lvlText w:val=""/>
      <w:lvlJc w:val="left"/>
      <w:pPr>
        <w:ind w:left="2790" w:hanging="360"/>
      </w:pPr>
      <w:rPr>
        <w:rFonts w:ascii="Wingdings" w:hAnsi="Wingdings" w:hint="default"/>
      </w:rPr>
    </w:lvl>
    <w:lvl w:ilvl="3" w:tplc="0C0A0001" w:tentative="1">
      <w:start w:val="1"/>
      <w:numFmt w:val="bullet"/>
      <w:lvlText w:val=""/>
      <w:lvlJc w:val="left"/>
      <w:pPr>
        <w:ind w:left="3510" w:hanging="360"/>
      </w:pPr>
      <w:rPr>
        <w:rFonts w:ascii="Symbol" w:hAnsi="Symbol" w:hint="default"/>
      </w:rPr>
    </w:lvl>
    <w:lvl w:ilvl="4" w:tplc="0C0A0003" w:tentative="1">
      <w:start w:val="1"/>
      <w:numFmt w:val="bullet"/>
      <w:lvlText w:val="o"/>
      <w:lvlJc w:val="left"/>
      <w:pPr>
        <w:ind w:left="4230" w:hanging="360"/>
      </w:pPr>
      <w:rPr>
        <w:rFonts w:ascii="Courier New" w:hAnsi="Courier New" w:cs="Courier New" w:hint="default"/>
      </w:rPr>
    </w:lvl>
    <w:lvl w:ilvl="5" w:tplc="0C0A0005" w:tentative="1">
      <w:start w:val="1"/>
      <w:numFmt w:val="bullet"/>
      <w:lvlText w:val=""/>
      <w:lvlJc w:val="left"/>
      <w:pPr>
        <w:ind w:left="4950" w:hanging="360"/>
      </w:pPr>
      <w:rPr>
        <w:rFonts w:ascii="Wingdings" w:hAnsi="Wingdings" w:hint="default"/>
      </w:rPr>
    </w:lvl>
    <w:lvl w:ilvl="6" w:tplc="0C0A0001" w:tentative="1">
      <w:start w:val="1"/>
      <w:numFmt w:val="bullet"/>
      <w:lvlText w:val=""/>
      <w:lvlJc w:val="left"/>
      <w:pPr>
        <w:ind w:left="5670" w:hanging="360"/>
      </w:pPr>
      <w:rPr>
        <w:rFonts w:ascii="Symbol" w:hAnsi="Symbol" w:hint="default"/>
      </w:rPr>
    </w:lvl>
    <w:lvl w:ilvl="7" w:tplc="0C0A0003" w:tentative="1">
      <w:start w:val="1"/>
      <w:numFmt w:val="bullet"/>
      <w:lvlText w:val="o"/>
      <w:lvlJc w:val="left"/>
      <w:pPr>
        <w:ind w:left="6390" w:hanging="360"/>
      </w:pPr>
      <w:rPr>
        <w:rFonts w:ascii="Courier New" w:hAnsi="Courier New" w:cs="Courier New" w:hint="default"/>
      </w:rPr>
    </w:lvl>
    <w:lvl w:ilvl="8" w:tplc="0C0A0005" w:tentative="1">
      <w:start w:val="1"/>
      <w:numFmt w:val="bullet"/>
      <w:lvlText w:val=""/>
      <w:lvlJc w:val="left"/>
      <w:pPr>
        <w:ind w:left="7110" w:hanging="360"/>
      </w:pPr>
      <w:rPr>
        <w:rFonts w:ascii="Wingdings" w:hAnsi="Wingdings" w:hint="default"/>
      </w:rPr>
    </w:lvl>
  </w:abstractNum>
  <w:abstractNum w:abstractNumId="7"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9" w15:restartNumberingAfterBreak="0">
    <w:nsid w:val="27006836"/>
    <w:multiLevelType w:val="hybridMultilevel"/>
    <w:tmpl w:val="533CAB2C"/>
    <w:lvl w:ilvl="0" w:tplc="0C0A0001">
      <w:start w:val="1"/>
      <w:numFmt w:val="bullet"/>
      <w:lvlText w:val=""/>
      <w:lvlJc w:val="left"/>
      <w:pPr>
        <w:ind w:left="1350" w:hanging="360"/>
      </w:pPr>
      <w:rPr>
        <w:rFonts w:ascii="Symbol" w:hAnsi="Symbol" w:hint="default"/>
      </w:rPr>
    </w:lvl>
    <w:lvl w:ilvl="1" w:tplc="0C0A0003" w:tentative="1">
      <w:start w:val="1"/>
      <w:numFmt w:val="bullet"/>
      <w:lvlText w:val="o"/>
      <w:lvlJc w:val="left"/>
      <w:pPr>
        <w:ind w:left="2070" w:hanging="360"/>
      </w:pPr>
      <w:rPr>
        <w:rFonts w:ascii="Courier New" w:hAnsi="Courier New" w:cs="Courier New" w:hint="default"/>
      </w:rPr>
    </w:lvl>
    <w:lvl w:ilvl="2" w:tplc="0C0A0005" w:tentative="1">
      <w:start w:val="1"/>
      <w:numFmt w:val="bullet"/>
      <w:lvlText w:val=""/>
      <w:lvlJc w:val="left"/>
      <w:pPr>
        <w:ind w:left="2790" w:hanging="360"/>
      </w:pPr>
      <w:rPr>
        <w:rFonts w:ascii="Wingdings" w:hAnsi="Wingdings" w:hint="default"/>
      </w:rPr>
    </w:lvl>
    <w:lvl w:ilvl="3" w:tplc="0C0A0001" w:tentative="1">
      <w:start w:val="1"/>
      <w:numFmt w:val="bullet"/>
      <w:lvlText w:val=""/>
      <w:lvlJc w:val="left"/>
      <w:pPr>
        <w:ind w:left="3510" w:hanging="360"/>
      </w:pPr>
      <w:rPr>
        <w:rFonts w:ascii="Symbol" w:hAnsi="Symbol" w:hint="default"/>
      </w:rPr>
    </w:lvl>
    <w:lvl w:ilvl="4" w:tplc="0C0A0003" w:tentative="1">
      <w:start w:val="1"/>
      <w:numFmt w:val="bullet"/>
      <w:lvlText w:val="o"/>
      <w:lvlJc w:val="left"/>
      <w:pPr>
        <w:ind w:left="4230" w:hanging="360"/>
      </w:pPr>
      <w:rPr>
        <w:rFonts w:ascii="Courier New" w:hAnsi="Courier New" w:cs="Courier New" w:hint="default"/>
      </w:rPr>
    </w:lvl>
    <w:lvl w:ilvl="5" w:tplc="0C0A0005" w:tentative="1">
      <w:start w:val="1"/>
      <w:numFmt w:val="bullet"/>
      <w:lvlText w:val=""/>
      <w:lvlJc w:val="left"/>
      <w:pPr>
        <w:ind w:left="4950" w:hanging="360"/>
      </w:pPr>
      <w:rPr>
        <w:rFonts w:ascii="Wingdings" w:hAnsi="Wingdings" w:hint="default"/>
      </w:rPr>
    </w:lvl>
    <w:lvl w:ilvl="6" w:tplc="0C0A0001" w:tentative="1">
      <w:start w:val="1"/>
      <w:numFmt w:val="bullet"/>
      <w:lvlText w:val=""/>
      <w:lvlJc w:val="left"/>
      <w:pPr>
        <w:ind w:left="5670" w:hanging="360"/>
      </w:pPr>
      <w:rPr>
        <w:rFonts w:ascii="Symbol" w:hAnsi="Symbol" w:hint="default"/>
      </w:rPr>
    </w:lvl>
    <w:lvl w:ilvl="7" w:tplc="0C0A0003" w:tentative="1">
      <w:start w:val="1"/>
      <w:numFmt w:val="bullet"/>
      <w:lvlText w:val="o"/>
      <w:lvlJc w:val="left"/>
      <w:pPr>
        <w:ind w:left="6390" w:hanging="360"/>
      </w:pPr>
      <w:rPr>
        <w:rFonts w:ascii="Courier New" w:hAnsi="Courier New" w:cs="Courier New" w:hint="default"/>
      </w:rPr>
    </w:lvl>
    <w:lvl w:ilvl="8" w:tplc="0C0A0005" w:tentative="1">
      <w:start w:val="1"/>
      <w:numFmt w:val="bullet"/>
      <w:lvlText w:val=""/>
      <w:lvlJc w:val="left"/>
      <w:pPr>
        <w:ind w:left="7110" w:hanging="360"/>
      </w:pPr>
      <w:rPr>
        <w:rFonts w:ascii="Wingdings" w:hAnsi="Wingdings" w:hint="default"/>
      </w:rPr>
    </w:lvl>
  </w:abstractNum>
  <w:abstractNum w:abstractNumId="10" w15:restartNumberingAfterBreak="0">
    <w:nsid w:val="281E368A"/>
    <w:multiLevelType w:val="hybridMultilevel"/>
    <w:tmpl w:val="E06411CE"/>
    <w:lvl w:ilvl="0" w:tplc="E61A11D2">
      <w:numFmt w:val="bullet"/>
      <w:lvlText w:val="•"/>
      <w:lvlJc w:val="left"/>
      <w:pPr>
        <w:ind w:left="1410" w:hanging="780"/>
      </w:pPr>
      <w:rPr>
        <w:rFonts w:ascii="Calibri" w:eastAsia="Calibri" w:hAnsi="Calibri" w:cs="Calibri" w:hint="default"/>
      </w:rPr>
    </w:lvl>
    <w:lvl w:ilvl="1" w:tplc="0C0A0003" w:tentative="1">
      <w:start w:val="1"/>
      <w:numFmt w:val="bullet"/>
      <w:lvlText w:val="o"/>
      <w:lvlJc w:val="left"/>
      <w:pPr>
        <w:ind w:left="1710" w:hanging="360"/>
      </w:pPr>
      <w:rPr>
        <w:rFonts w:ascii="Courier New" w:hAnsi="Courier New" w:cs="Courier New" w:hint="default"/>
      </w:rPr>
    </w:lvl>
    <w:lvl w:ilvl="2" w:tplc="0C0A0005" w:tentative="1">
      <w:start w:val="1"/>
      <w:numFmt w:val="bullet"/>
      <w:lvlText w:val=""/>
      <w:lvlJc w:val="left"/>
      <w:pPr>
        <w:ind w:left="2430" w:hanging="360"/>
      </w:pPr>
      <w:rPr>
        <w:rFonts w:ascii="Wingdings" w:hAnsi="Wingdings" w:hint="default"/>
      </w:rPr>
    </w:lvl>
    <w:lvl w:ilvl="3" w:tplc="0C0A0001" w:tentative="1">
      <w:start w:val="1"/>
      <w:numFmt w:val="bullet"/>
      <w:lvlText w:val=""/>
      <w:lvlJc w:val="left"/>
      <w:pPr>
        <w:ind w:left="3150" w:hanging="360"/>
      </w:pPr>
      <w:rPr>
        <w:rFonts w:ascii="Symbol" w:hAnsi="Symbol" w:hint="default"/>
      </w:rPr>
    </w:lvl>
    <w:lvl w:ilvl="4" w:tplc="0C0A0003" w:tentative="1">
      <w:start w:val="1"/>
      <w:numFmt w:val="bullet"/>
      <w:lvlText w:val="o"/>
      <w:lvlJc w:val="left"/>
      <w:pPr>
        <w:ind w:left="3870" w:hanging="360"/>
      </w:pPr>
      <w:rPr>
        <w:rFonts w:ascii="Courier New" w:hAnsi="Courier New" w:cs="Courier New" w:hint="default"/>
      </w:rPr>
    </w:lvl>
    <w:lvl w:ilvl="5" w:tplc="0C0A0005" w:tentative="1">
      <w:start w:val="1"/>
      <w:numFmt w:val="bullet"/>
      <w:lvlText w:val=""/>
      <w:lvlJc w:val="left"/>
      <w:pPr>
        <w:ind w:left="4590" w:hanging="360"/>
      </w:pPr>
      <w:rPr>
        <w:rFonts w:ascii="Wingdings" w:hAnsi="Wingdings" w:hint="default"/>
      </w:rPr>
    </w:lvl>
    <w:lvl w:ilvl="6" w:tplc="0C0A0001" w:tentative="1">
      <w:start w:val="1"/>
      <w:numFmt w:val="bullet"/>
      <w:lvlText w:val=""/>
      <w:lvlJc w:val="left"/>
      <w:pPr>
        <w:ind w:left="5310" w:hanging="360"/>
      </w:pPr>
      <w:rPr>
        <w:rFonts w:ascii="Symbol" w:hAnsi="Symbol" w:hint="default"/>
      </w:rPr>
    </w:lvl>
    <w:lvl w:ilvl="7" w:tplc="0C0A0003" w:tentative="1">
      <w:start w:val="1"/>
      <w:numFmt w:val="bullet"/>
      <w:lvlText w:val="o"/>
      <w:lvlJc w:val="left"/>
      <w:pPr>
        <w:ind w:left="6030" w:hanging="360"/>
      </w:pPr>
      <w:rPr>
        <w:rFonts w:ascii="Courier New" w:hAnsi="Courier New" w:cs="Courier New" w:hint="default"/>
      </w:rPr>
    </w:lvl>
    <w:lvl w:ilvl="8" w:tplc="0C0A0005" w:tentative="1">
      <w:start w:val="1"/>
      <w:numFmt w:val="bullet"/>
      <w:lvlText w:val=""/>
      <w:lvlJc w:val="left"/>
      <w:pPr>
        <w:ind w:left="6750" w:hanging="360"/>
      </w:pPr>
      <w:rPr>
        <w:rFonts w:ascii="Wingdings" w:hAnsi="Wingdings" w:hint="default"/>
      </w:rPr>
    </w:lvl>
  </w:abstractNum>
  <w:abstractNum w:abstractNumId="11" w15:restartNumberingAfterBreak="0">
    <w:nsid w:val="29084D93"/>
    <w:multiLevelType w:val="hybridMultilevel"/>
    <w:tmpl w:val="A7DAF6EC"/>
    <w:lvl w:ilvl="0" w:tplc="240A0011">
      <w:start w:val="1"/>
      <w:numFmt w:val="decimal"/>
      <w:lvlText w:val="%1)"/>
      <w:lvlJc w:val="left"/>
      <w:pPr>
        <w:ind w:left="1350" w:hanging="360"/>
      </w:pPr>
    </w:lvl>
    <w:lvl w:ilvl="1" w:tplc="240A0019" w:tentative="1">
      <w:start w:val="1"/>
      <w:numFmt w:val="lowerLetter"/>
      <w:lvlText w:val="%2."/>
      <w:lvlJc w:val="left"/>
      <w:pPr>
        <w:ind w:left="2070" w:hanging="360"/>
      </w:pPr>
    </w:lvl>
    <w:lvl w:ilvl="2" w:tplc="240A001B" w:tentative="1">
      <w:start w:val="1"/>
      <w:numFmt w:val="lowerRoman"/>
      <w:lvlText w:val="%3."/>
      <w:lvlJc w:val="right"/>
      <w:pPr>
        <w:ind w:left="2790" w:hanging="180"/>
      </w:pPr>
    </w:lvl>
    <w:lvl w:ilvl="3" w:tplc="240A000F" w:tentative="1">
      <w:start w:val="1"/>
      <w:numFmt w:val="decimal"/>
      <w:lvlText w:val="%4."/>
      <w:lvlJc w:val="left"/>
      <w:pPr>
        <w:ind w:left="3510" w:hanging="360"/>
      </w:pPr>
    </w:lvl>
    <w:lvl w:ilvl="4" w:tplc="240A0019" w:tentative="1">
      <w:start w:val="1"/>
      <w:numFmt w:val="lowerLetter"/>
      <w:lvlText w:val="%5."/>
      <w:lvlJc w:val="left"/>
      <w:pPr>
        <w:ind w:left="4230" w:hanging="360"/>
      </w:pPr>
    </w:lvl>
    <w:lvl w:ilvl="5" w:tplc="240A001B" w:tentative="1">
      <w:start w:val="1"/>
      <w:numFmt w:val="lowerRoman"/>
      <w:lvlText w:val="%6."/>
      <w:lvlJc w:val="right"/>
      <w:pPr>
        <w:ind w:left="4950" w:hanging="180"/>
      </w:pPr>
    </w:lvl>
    <w:lvl w:ilvl="6" w:tplc="240A000F" w:tentative="1">
      <w:start w:val="1"/>
      <w:numFmt w:val="decimal"/>
      <w:lvlText w:val="%7."/>
      <w:lvlJc w:val="left"/>
      <w:pPr>
        <w:ind w:left="5670" w:hanging="360"/>
      </w:pPr>
    </w:lvl>
    <w:lvl w:ilvl="7" w:tplc="240A0019" w:tentative="1">
      <w:start w:val="1"/>
      <w:numFmt w:val="lowerLetter"/>
      <w:lvlText w:val="%8."/>
      <w:lvlJc w:val="left"/>
      <w:pPr>
        <w:ind w:left="6390" w:hanging="360"/>
      </w:pPr>
    </w:lvl>
    <w:lvl w:ilvl="8" w:tplc="240A001B" w:tentative="1">
      <w:start w:val="1"/>
      <w:numFmt w:val="lowerRoman"/>
      <w:lvlText w:val="%9."/>
      <w:lvlJc w:val="right"/>
      <w:pPr>
        <w:ind w:left="7110" w:hanging="180"/>
      </w:pPr>
    </w:lvl>
  </w:abstractNum>
  <w:abstractNum w:abstractNumId="12" w15:restartNumberingAfterBreak="0">
    <w:nsid w:val="29C10576"/>
    <w:multiLevelType w:val="hybridMultilevel"/>
    <w:tmpl w:val="0BE481E0"/>
    <w:lvl w:ilvl="0" w:tplc="E61A11D2">
      <w:numFmt w:val="bullet"/>
      <w:lvlText w:val="•"/>
      <w:lvlJc w:val="left"/>
      <w:pPr>
        <w:ind w:left="1410" w:hanging="780"/>
      </w:pPr>
      <w:rPr>
        <w:rFonts w:ascii="Calibri" w:eastAsia="Calibri" w:hAnsi="Calibri" w:cs="Calibri" w:hint="default"/>
      </w:rPr>
    </w:lvl>
    <w:lvl w:ilvl="1" w:tplc="0C0A0003" w:tentative="1">
      <w:start w:val="1"/>
      <w:numFmt w:val="bullet"/>
      <w:lvlText w:val="o"/>
      <w:lvlJc w:val="left"/>
      <w:pPr>
        <w:ind w:left="1710" w:hanging="360"/>
      </w:pPr>
      <w:rPr>
        <w:rFonts w:ascii="Courier New" w:hAnsi="Courier New" w:cs="Courier New" w:hint="default"/>
      </w:rPr>
    </w:lvl>
    <w:lvl w:ilvl="2" w:tplc="0C0A0005" w:tentative="1">
      <w:start w:val="1"/>
      <w:numFmt w:val="bullet"/>
      <w:lvlText w:val=""/>
      <w:lvlJc w:val="left"/>
      <w:pPr>
        <w:ind w:left="2430" w:hanging="360"/>
      </w:pPr>
      <w:rPr>
        <w:rFonts w:ascii="Wingdings" w:hAnsi="Wingdings" w:hint="default"/>
      </w:rPr>
    </w:lvl>
    <w:lvl w:ilvl="3" w:tplc="0C0A0001" w:tentative="1">
      <w:start w:val="1"/>
      <w:numFmt w:val="bullet"/>
      <w:lvlText w:val=""/>
      <w:lvlJc w:val="left"/>
      <w:pPr>
        <w:ind w:left="3150" w:hanging="360"/>
      </w:pPr>
      <w:rPr>
        <w:rFonts w:ascii="Symbol" w:hAnsi="Symbol" w:hint="default"/>
      </w:rPr>
    </w:lvl>
    <w:lvl w:ilvl="4" w:tplc="0C0A0003" w:tentative="1">
      <w:start w:val="1"/>
      <w:numFmt w:val="bullet"/>
      <w:lvlText w:val="o"/>
      <w:lvlJc w:val="left"/>
      <w:pPr>
        <w:ind w:left="3870" w:hanging="360"/>
      </w:pPr>
      <w:rPr>
        <w:rFonts w:ascii="Courier New" w:hAnsi="Courier New" w:cs="Courier New" w:hint="default"/>
      </w:rPr>
    </w:lvl>
    <w:lvl w:ilvl="5" w:tplc="0C0A0005" w:tentative="1">
      <w:start w:val="1"/>
      <w:numFmt w:val="bullet"/>
      <w:lvlText w:val=""/>
      <w:lvlJc w:val="left"/>
      <w:pPr>
        <w:ind w:left="4590" w:hanging="360"/>
      </w:pPr>
      <w:rPr>
        <w:rFonts w:ascii="Wingdings" w:hAnsi="Wingdings" w:hint="default"/>
      </w:rPr>
    </w:lvl>
    <w:lvl w:ilvl="6" w:tplc="0C0A0001" w:tentative="1">
      <w:start w:val="1"/>
      <w:numFmt w:val="bullet"/>
      <w:lvlText w:val=""/>
      <w:lvlJc w:val="left"/>
      <w:pPr>
        <w:ind w:left="5310" w:hanging="360"/>
      </w:pPr>
      <w:rPr>
        <w:rFonts w:ascii="Symbol" w:hAnsi="Symbol" w:hint="default"/>
      </w:rPr>
    </w:lvl>
    <w:lvl w:ilvl="7" w:tplc="0C0A0003" w:tentative="1">
      <w:start w:val="1"/>
      <w:numFmt w:val="bullet"/>
      <w:lvlText w:val="o"/>
      <w:lvlJc w:val="left"/>
      <w:pPr>
        <w:ind w:left="6030" w:hanging="360"/>
      </w:pPr>
      <w:rPr>
        <w:rFonts w:ascii="Courier New" w:hAnsi="Courier New" w:cs="Courier New" w:hint="default"/>
      </w:rPr>
    </w:lvl>
    <w:lvl w:ilvl="8" w:tplc="0C0A0005" w:tentative="1">
      <w:start w:val="1"/>
      <w:numFmt w:val="bullet"/>
      <w:lvlText w:val=""/>
      <w:lvlJc w:val="left"/>
      <w:pPr>
        <w:ind w:left="6750" w:hanging="360"/>
      </w:pPr>
      <w:rPr>
        <w:rFonts w:ascii="Wingdings" w:hAnsi="Wingdings" w:hint="default"/>
      </w:rPr>
    </w:lvl>
  </w:abstractNum>
  <w:abstractNum w:abstractNumId="13" w15:restartNumberingAfterBreak="0">
    <w:nsid w:val="2A4F580F"/>
    <w:multiLevelType w:val="hybridMultilevel"/>
    <w:tmpl w:val="EC4CDC88"/>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15:restartNumberingAfterBreak="0">
    <w:nsid w:val="2FF34929"/>
    <w:multiLevelType w:val="hybridMultilevel"/>
    <w:tmpl w:val="1F5C7080"/>
    <w:lvl w:ilvl="0" w:tplc="E61A11D2">
      <w:numFmt w:val="bullet"/>
      <w:lvlText w:val="•"/>
      <w:lvlJc w:val="left"/>
      <w:pPr>
        <w:ind w:left="1410" w:hanging="780"/>
      </w:pPr>
      <w:rPr>
        <w:rFonts w:ascii="Calibri" w:eastAsia="Calibri" w:hAnsi="Calibri" w:cs="Calibri" w:hint="default"/>
      </w:rPr>
    </w:lvl>
    <w:lvl w:ilvl="1" w:tplc="0C0A0003" w:tentative="1">
      <w:start w:val="1"/>
      <w:numFmt w:val="bullet"/>
      <w:lvlText w:val="o"/>
      <w:lvlJc w:val="left"/>
      <w:pPr>
        <w:ind w:left="1710" w:hanging="360"/>
      </w:pPr>
      <w:rPr>
        <w:rFonts w:ascii="Courier New" w:hAnsi="Courier New" w:cs="Courier New" w:hint="default"/>
      </w:rPr>
    </w:lvl>
    <w:lvl w:ilvl="2" w:tplc="0C0A0005" w:tentative="1">
      <w:start w:val="1"/>
      <w:numFmt w:val="bullet"/>
      <w:lvlText w:val=""/>
      <w:lvlJc w:val="left"/>
      <w:pPr>
        <w:ind w:left="2430" w:hanging="360"/>
      </w:pPr>
      <w:rPr>
        <w:rFonts w:ascii="Wingdings" w:hAnsi="Wingdings" w:hint="default"/>
      </w:rPr>
    </w:lvl>
    <w:lvl w:ilvl="3" w:tplc="0C0A0001" w:tentative="1">
      <w:start w:val="1"/>
      <w:numFmt w:val="bullet"/>
      <w:lvlText w:val=""/>
      <w:lvlJc w:val="left"/>
      <w:pPr>
        <w:ind w:left="3150" w:hanging="360"/>
      </w:pPr>
      <w:rPr>
        <w:rFonts w:ascii="Symbol" w:hAnsi="Symbol" w:hint="default"/>
      </w:rPr>
    </w:lvl>
    <w:lvl w:ilvl="4" w:tplc="0C0A0003" w:tentative="1">
      <w:start w:val="1"/>
      <w:numFmt w:val="bullet"/>
      <w:lvlText w:val="o"/>
      <w:lvlJc w:val="left"/>
      <w:pPr>
        <w:ind w:left="3870" w:hanging="360"/>
      </w:pPr>
      <w:rPr>
        <w:rFonts w:ascii="Courier New" w:hAnsi="Courier New" w:cs="Courier New" w:hint="default"/>
      </w:rPr>
    </w:lvl>
    <w:lvl w:ilvl="5" w:tplc="0C0A0005" w:tentative="1">
      <w:start w:val="1"/>
      <w:numFmt w:val="bullet"/>
      <w:lvlText w:val=""/>
      <w:lvlJc w:val="left"/>
      <w:pPr>
        <w:ind w:left="4590" w:hanging="360"/>
      </w:pPr>
      <w:rPr>
        <w:rFonts w:ascii="Wingdings" w:hAnsi="Wingdings" w:hint="default"/>
      </w:rPr>
    </w:lvl>
    <w:lvl w:ilvl="6" w:tplc="0C0A0001" w:tentative="1">
      <w:start w:val="1"/>
      <w:numFmt w:val="bullet"/>
      <w:lvlText w:val=""/>
      <w:lvlJc w:val="left"/>
      <w:pPr>
        <w:ind w:left="5310" w:hanging="360"/>
      </w:pPr>
      <w:rPr>
        <w:rFonts w:ascii="Symbol" w:hAnsi="Symbol" w:hint="default"/>
      </w:rPr>
    </w:lvl>
    <w:lvl w:ilvl="7" w:tplc="0C0A0003" w:tentative="1">
      <w:start w:val="1"/>
      <w:numFmt w:val="bullet"/>
      <w:lvlText w:val="o"/>
      <w:lvlJc w:val="left"/>
      <w:pPr>
        <w:ind w:left="6030" w:hanging="360"/>
      </w:pPr>
      <w:rPr>
        <w:rFonts w:ascii="Courier New" w:hAnsi="Courier New" w:cs="Courier New" w:hint="default"/>
      </w:rPr>
    </w:lvl>
    <w:lvl w:ilvl="8" w:tplc="0C0A0005" w:tentative="1">
      <w:start w:val="1"/>
      <w:numFmt w:val="bullet"/>
      <w:lvlText w:val=""/>
      <w:lvlJc w:val="left"/>
      <w:pPr>
        <w:ind w:left="6750" w:hanging="360"/>
      </w:pPr>
      <w:rPr>
        <w:rFonts w:ascii="Wingdings" w:hAnsi="Wingdings" w:hint="default"/>
      </w:rPr>
    </w:lvl>
  </w:abstractNum>
  <w:abstractNum w:abstractNumId="15"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84A3831"/>
    <w:multiLevelType w:val="hybridMultilevel"/>
    <w:tmpl w:val="7E2854A4"/>
    <w:lvl w:ilvl="0" w:tplc="E61A11D2">
      <w:numFmt w:val="bullet"/>
      <w:lvlText w:val="•"/>
      <w:lvlJc w:val="left"/>
      <w:pPr>
        <w:ind w:left="1410" w:hanging="780"/>
      </w:pPr>
      <w:rPr>
        <w:rFonts w:ascii="Calibri" w:eastAsia="Calibri" w:hAnsi="Calibri" w:cs="Calibri" w:hint="default"/>
      </w:rPr>
    </w:lvl>
    <w:lvl w:ilvl="1" w:tplc="0C0A0003" w:tentative="1">
      <w:start w:val="1"/>
      <w:numFmt w:val="bullet"/>
      <w:lvlText w:val="o"/>
      <w:lvlJc w:val="left"/>
      <w:pPr>
        <w:ind w:left="1710" w:hanging="360"/>
      </w:pPr>
      <w:rPr>
        <w:rFonts w:ascii="Courier New" w:hAnsi="Courier New" w:cs="Courier New" w:hint="default"/>
      </w:rPr>
    </w:lvl>
    <w:lvl w:ilvl="2" w:tplc="0C0A0005" w:tentative="1">
      <w:start w:val="1"/>
      <w:numFmt w:val="bullet"/>
      <w:lvlText w:val=""/>
      <w:lvlJc w:val="left"/>
      <w:pPr>
        <w:ind w:left="2430" w:hanging="360"/>
      </w:pPr>
      <w:rPr>
        <w:rFonts w:ascii="Wingdings" w:hAnsi="Wingdings" w:hint="default"/>
      </w:rPr>
    </w:lvl>
    <w:lvl w:ilvl="3" w:tplc="0C0A0001" w:tentative="1">
      <w:start w:val="1"/>
      <w:numFmt w:val="bullet"/>
      <w:lvlText w:val=""/>
      <w:lvlJc w:val="left"/>
      <w:pPr>
        <w:ind w:left="3150" w:hanging="360"/>
      </w:pPr>
      <w:rPr>
        <w:rFonts w:ascii="Symbol" w:hAnsi="Symbol" w:hint="default"/>
      </w:rPr>
    </w:lvl>
    <w:lvl w:ilvl="4" w:tplc="0C0A0003" w:tentative="1">
      <w:start w:val="1"/>
      <w:numFmt w:val="bullet"/>
      <w:lvlText w:val="o"/>
      <w:lvlJc w:val="left"/>
      <w:pPr>
        <w:ind w:left="3870" w:hanging="360"/>
      </w:pPr>
      <w:rPr>
        <w:rFonts w:ascii="Courier New" w:hAnsi="Courier New" w:cs="Courier New" w:hint="default"/>
      </w:rPr>
    </w:lvl>
    <w:lvl w:ilvl="5" w:tplc="0C0A0005" w:tentative="1">
      <w:start w:val="1"/>
      <w:numFmt w:val="bullet"/>
      <w:lvlText w:val=""/>
      <w:lvlJc w:val="left"/>
      <w:pPr>
        <w:ind w:left="4590" w:hanging="360"/>
      </w:pPr>
      <w:rPr>
        <w:rFonts w:ascii="Wingdings" w:hAnsi="Wingdings" w:hint="default"/>
      </w:rPr>
    </w:lvl>
    <w:lvl w:ilvl="6" w:tplc="0C0A0001" w:tentative="1">
      <w:start w:val="1"/>
      <w:numFmt w:val="bullet"/>
      <w:lvlText w:val=""/>
      <w:lvlJc w:val="left"/>
      <w:pPr>
        <w:ind w:left="5310" w:hanging="360"/>
      </w:pPr>
      <w:rPr>
        <w:rFonts w:ascii="Symbol" w:hAnsi="Symbol" w:hint="default"/>
      </w:rPr>
    </w:lvl>
    <w:lvl w:ilvl="7" w:tplc="0C0A0003" w:tentative="1">
      <w:start w:val="1"/>
      <w:numFmt w:val="bullet"/>
      <w:lvlText w:val="o"/>
      <w:lvlJc w:val="left"/>
      <w:pPr>
        <w:ind w:left="6030" w:hanging="360"/>
      </w:pPr>
      <w:rPr>
        <w:rFonts w:ascii="Courier New" w:hAnsi="Courier New" w:cs="Courier New" w:hint="default"/>
      </w:rPr>
    </w:lvl>
    <w:lvl w:ilvl="8" w:tplc="0C0A0005" w:tentative="1">
      <w:start w:val="1"/>
      <w:numFmt w:val="bullet"/>
      <w:lvlText w:val=""/>
      <w:lvlJc w:val="left"/>
      <w:pPr>
        <w:ind w:left="6750" w:hanging="360"/>
      </w:pPr>
      <w:rPr>
        <w:rFonts w:ascii="Wingdings" w:hAnsi="Wingdings" w:hint="default"/>
      </w:rPr>
    </w:lvl>
  </w:abstractNum>
  <w:abstractNum w:abstractNumId="19" w15:restartNumberingAfterBreak="0">
    <w:nsid w:val="39262041"/>
    <w:multiLevelType w:val="hybridMultilevel"/>
    <w:tmpl w:val="2690CF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B683335"/>
    <w:multiLevelType w:val="hybridMultilevel"/>
    <w:tmpl w:val="842E4DCE"/>
    <w:lvl w:ilvl="0" w:tplc="240A0015">
      <w:start w:val="1"/>
      <w:numFmt w:val="upperLetter"/>
      <w:lvlText w:val="%1."/>
      <w:lvlJc w:val="left"/>
      <w:pPr>
        <w:ind w:left="1350" w:hanging="360"/>
      </w:pPr>
    </w:lvl>
    <w:lvl w:ilvl="1" w:tplc="240A0019" w:tentative="1">
      <w:start w:val="1"/>
      <w:numFmt w:val="lowerLetter"/>
      <w:lvlText w:val="%2."/>
      <w:lvlJc w:val="left"/>
      <w:pPr>
        <w:ind w:left="2070" w:hanging="360"/>
      </w:pPr>
    </w:lvl>
    <w:lvl w:ilvl="2" w:tplc="240A001B" w:tentative="1">
      <w:start w:val="1"/>
      <w:numFmt w:val="lowerRoman"/>
      <w:lvlText w:val="%3."/>
      <w:lvlJc w:val="right"/>
      <w:pPr>
        <w:ind w:left="2790" w:hanging="180"/>
      </w:pPr>
    </w:lvl>
    <w:lvl w:ilvl="3" w:tplc="240A000F" w:tentative="1">
      <w:start w:val="1"/>
      <w:numFmt w:val="decimal"/>
      <w:lvlText w:val="%4."/>
      <w:lvlJc w:val="left"/>
      <w:pPr>
        <w:ind w:left="3510" w:hanging="360"/>
      </w:pPr>
    </w:lvl>
    <w:lvl w:ilvl="4" w:tplc="240A0019" w:tentative="1">
      <w:start w:val="1"/>
      <w:numFmt w:val="lowerLetter"/>
      <w:lvlText w:val="%5."/>
      <w:lvlJc w:val="left"/>
      <w:pPr>
        <w:ind w:left="4230" w:hanging="360"/>
      </w:pPr>
    </w:lvl>
    <w:lvl w:ilvl="5" w:tplc="240A001B" w:tentative="1">
      <w:start w:val="1"/>
      <w:numFmt w:val="lowerRoman"/>
      <w:lvlText w:val="%6."/>
      <w:lvlJc w:val="right"/>
      <w:pPr>
        <w:ind w:left="4950" w:hanging="180"/>
      </w:pPr>
    </w:lvl>
    <w:lvl w:ilvl="6" w:tplc="240A000F" w:tentative="1">
      <w:start w:val="1"/>
      <w:numFmt w:val="decimal"/>
      <w:lvlText w:val="%7."/>
      <w:lvlJc w:val="left"/>
      <w:pPr>
        <w:ind w:left="5670" w:hanging="360"/>
      </w:pPr>
    </w:lvl>
    <w:lvl w:ilvl="7" w:tplc="240A0019" w:tentative="1">
      <w:start w:val="1"/>
      <w:numFmt w:val="lowerLetter"/>
      <w:lvlText w:val="%8."/>
      <w:lvlJc w:val="left"/>
      <w:pPr>
        <w:ind w:left="6390" w:hanging="360"/>
      </w:pPr>
    </w:lvl>
    <w:lvl w:ilvl="8" w:tplc="240A001B" w:tentative="1">
      <w:start w:val="1"/>
      <w:numFmt w:val="lowerRoman"/>
      <w:lvlText w:val="%9."/>
      <w:lvlJc w:val="right"/>
      <w:pPr>
        <w:ind w:left="7110" w:hanging="180"/>
      </w:pPr>
    </w:lvl>
  </w:abstractNum>
  <w:abstractNum w:abstractNumId="21" w15:restartNumberingAfterBreak="0">
    <w:nsid w:val="3BFA2129"/>
    <w:multiLevelType w:val="multilevel"/>
    <w:tmpl w:val="C7CA1F5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4954AE7"/>
    <w:multiLevelType w:val="hybridMultilevel"/>
    <w:tmpl w:val="8F9E1F4E"/>
    <w:lvl w:ilvl="0" w:tplc="240A000B">
      <w:start w:val="1"/>
      <w:numFmt w:val="bullet"/>
      <w:lvlText w:val=""/>
      <w:lvlJc w:val="left"/>
      <w:pPr>
        <w:ind w:left="1350" w:hanging="360"/>
      </w:pPr>
      <w:rPr>
        <w:rFonts w:ascii="Wingdings" w:hAnsi="Wingdings" w:hint="default"/>
      </w:rPr>
    </w:lvl>
    <w:lvl w:ilvl="1" w:tplc="240A0003" w:tentative="1">
      <w:start w:val="1"/>
      <w:numFmt w:val="bullet"/>
      <w:lvlText w:val="o"/>
      <w:lvlJc w:val="left"/>
      <w:pPr>
        <w:ind w:left="2070" w:hanging="360"/>
      </w:pPr>
      <w:rPr>
        <w:rFonts w:ascii="Courier New" w:hAnsi="Courier New" w:cs="Courier New" w:hint="default"/>
      </w:rPr>
    </w:lvl>
    <w:lvl w:ilvl="2" w:tplc="240A0005" w:tentative="1">
      <w:start w:val="1"/>
      <w:numFmt w:val="bullet"/>
      <w:lvlText w:val=""/>
      <w:lvlJc w:val="left"/>
      <w:pPr>
        <w:ind w:left="2790" w:hanging="360"/>
      </w:pPr>
      <w:rPr>
        <w:rFonts w:ascii="Wingdings" w:hAnsi="Wingdings" w:hint="default"/>
      </w:rPr>
    </w:lvl>
    <w:lvl w:ilvl="3" w:tplc="240A0001" w:tentative="1">
      <w:start w:val="1"/>
      <w:numFmt w:val="bullet"/>
      <w:lvlText w:val=""/>
      <w:lvlJc w:val="left"/>
      <w:pPr>
        <w:ind w:left="3510" w:hanging="360"/>
      </w:pPr>
      <w:rPr>
        <w:rFonts w:ascii="Symbol" w:hAnsi="Symbol" w:hint="default"/>
      </w:rPr>
    </w:lvl>
    <w:lvl w:ilvl="4" w:tplc="240A0003" w:tentative="1">
      <w:start w:val="1"/>
      <w:numFmt w:val="bullet"/>
      <w:lvlText w:val="o"/>
      <w:lvlJc w:val="left"/>
      <w:pPr>
        <w:ind w:left="4230" w:hanging="360"/>
      </w:pPr>
      <w:rPr>
        <w:rFonts w:ascii="Courier New" w:hAnsi="Courier New" w:cs="Courier New" w:hint="default"/>
      </w:rPr>
    </w:lvl>
    <w:lvl w:ilvl="5" w:tplc="240A0005" w:tentative="1">
      <w:start w:val="1"/>
      <w:numFmt w:val="bullet"/>
      <w:lvlText w:val=""/>
      <w:lvlJc w:val="left"/>
      <w:pPr>
        <w:ind w:left="4950" w:hanging="360"/>
      </w:pPr>
      <w:rPr>
        <w:rFonts w:ascii="Wingdings" w:hAnsi="Wingdings" w:hint="default"/>
      </w:rPr>
    </w:lvl>
    <w:lvl w:ilvl="6" w:tplc="240A0001" w:tentative="1">
      <w:start w:val="1"/>
      <w:numFmt w:val="bullet"/>
      <w:lvlText w:val=""/>
      <w:lvlJc w:val="left"/>
      <w:pPr>
        <w:ind w:left="5670" w:hanging="360"/>
      </w:pPr>
      <w:rPr>
        <w:rFonts w:ascii="Symbol" w:hAnsi="Symbol" w:hint="default"/>
      </w:rPr>
    </w:lvl>
    <w:lvl w:ilvl="7" w:tplc="240A0003" w:tentative="1">
      <w:start w:val="1"/>
      <w:numFmt w:val="bullet"/>
      <w:lvlText w:val="o"/>
      <w:lvlJc w:val="left"/>
      <w:pPr>
        <w:ind w:left="6390" w:hanging="360"/>
      </w:pPr>
      <w:rPr>
        <w:rFonts w:ascii="Courier New" w:hAnsi="Courier New" w:cs="Courier New" w:hint="default"/>
      </w:rPr>
    </w:lvl>
    <w:lvl w:ilvl="8" w:tplc="240A0005" w:tentative="1">
      <w:start w:val="1"/>
      <w:numFmt w:val="bullet"/>
      <w:lvlText w:val=""/>
      <w:lvlJc w:val="left"/>
      <w:pPr>
        <w:ind w:left="7110" w:hanging="360"/>
      </w:pPr>
      <w:rPr>
        <w:rFonts w:ascii="Wingdings" w:hAnsi="Wingdings" w:hint="default"/>
      </w:rPr>
    </w:lvl>
  </w:abstractNum>
  <w:abstractNum w:abstractNumId="2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224DBD"/>
    <w:multiLevelType w:val="hybridMultilevel"/>
    <w:tmpl w:val="3652704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6"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B104BC3"/>
    <w:multiLevelType w:val="hybridMultilevel"/>
    <w:tmpl w:val="7FF0970E"/>
    <w:lvl w:ilvl="0" w:tplc="0C0A0001">
      <w:start w:val="1"/>
      <w:numFmt w:val="bullet"/>
      <w:lvlText w:val=""/>
      <w:lvlJc w:val="left"/>
      <w:pPr>
        <w:ind w:left="1350" w:hanging="360"/>
      </w:pPr>
      <w:rPr>
        <w:rFonts w:ascii="Symbol" w:hAnsi="Symbol" w:hint="default"/>
      </w:rPr>
    </w:lvl>
    <w:lvl w:ilvl="1" w:tplc="0C0A0003" w:tentative="1">
      <w:start w:val="1"/>
      <w:numFmt w:val="bullet"/>
      <w:lvlText w:val="o"/>
      <w:lvlJc w:val="left"/>
      <w:pPr>
        <w:ind w:left="2070" w:hanging="360"/>
      </w:pPr>
      <w:rPr>
        <w:rFonts w:ascii="Courier New" w:hAnsi="Courier New" w:cs="Courier New" w:hint="default"/>
      </w:rPr>
    </w:lvl>
    <w:lvl w:ilvl="2" w:tplc="0C0A0005" w:tentative="1">
      <w:start w:val="1"/>
      <w:numFmt w:val="bullet"/>
      <w:lvlText w:val=""/>
      <w:lvlJc w:val="left"/>
      <w:pPr>
        <w:ind w:left="2790" w:hanging="360"/>
      </w:pPr>
      <w:rPr>
        <w:rFonts w:ascii="Wingdings" w:hAnsi="Wingdings" w:hint="default"/>
      </w:rPr>
    </w:lvl>
    <w:lvl w:ilvl="3" w:tplc="0C0A0001" w:tentative="1">
      <w:start w:val="1"/>
      <w:numFmt w:val="bullet"/>
      <w:lvlText w:val=""/>
      <w:lvlJc w:val="left"/>
      <w:pPr>
        <w:ind w:left="3510" w:hanging="360"/>
      </w:pPr>
      <w:rPr>
        <w:rFonts w:ascii="Symbol" w:hAnsi="Symbol" w:hint="default"/>
      </w:rPr>
    </w:lvl>
    <w:lvl w:ilvl="4" w:tplc="0C0A0003" w:tentative="1">
      <w:start w:val="1"/>
      <w:numFmt w:val="bullet"/>
      <w:lvlText w:val="o"/>
      <w:lvlJc w:val="left"/>
      <w:pPr>
        <w:ind w:left="4230" w:hanging="360"/>
      </w:pPr>
      <w:rPr>
        <w:rFonts w:ascii="Courier New" w:hAnsi="Courier New" w:cs="Courier New" w:hint="default"/>
      </w:rPr>
    </w:lvl>
    <w:lvl w:ilvl="5" w:tplc="0C0A0005" w:tentative="1">
      <w:start w:val="1"/>
      <w:numFmt w:val="bullet"/>
      <w:lvlText w:val=""/>
      <w:lvlJc w:val="left"/>
      <w:pPr>
        <w:ind w:left="4950" w:hanging="360"/>
      </w:pPr>
      <w:rPr>
        <w:rFonts w:ascii="Wingdings" w:hAnsi="Wingdings" w:hint="default"/>
      </w:rPr>
    </w:lvl>
    <w:lvl w:ilvl="6" w:tplc="0C0A0001" w:tentative="1">
      <w:start w:val="1"/>
      <w:numFmt w:val="bullet"/>
      <w:lvlText w:val=""/>
      <w:lvlJc w:val="left"/>
      <w:pPr>
        <w:ind w:left="5670" w:hanging="360"/>
      </w:pPr>
      <w:rPr>
        <w:rFonts w:ascii="Symbol" w:hAnsi="Symbol" w:hint="default"/>
      </w:rPr>
    </w:lvl>
    <w:lvl w:ilvl="7" w:tplc="0C0A0003" w:tentative="1">
      <w:start w:val="1"/>
      <w:numFmt w:val="bullet"/>
      <w:lvlText w:val="o"/>
      <w:lvlJc w:val="left"/>
      <w:pPr>
        <w:ind w:left="6390" w:hanging="360"/>
      </w:pPr>
      <w:rPr>
        <w:rFonts w:ascii="Courier New" w:hAnsi="Courier New" w:cs="Courier New" w:hint="default"/>
      </w:rPr>
    </w:lvl>
    <w:lvl w:ilvl="8" w:tplc="0C0A0005" w:tentative="1">
      <w:start w:val="1"/>
      <w:numFmt w:val="bullet"/>
      <w:lvlText w:val=""/>
      <w:lvlJc w:val="left"/>
      <w:pPr>
        <w:ind w:left="7110" w:hanging="360"/>
      </w:pPr>
      <w:rPr>
        <w:rFonts w:ascii="Wingdings" w:hAnsi="Wingdings" w:hint="default"/>
      </w:rPr>
    </w:lvl>
  </w:abstractNum>
  <w:abstractNum w:abstractNumId="30"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1" w15:restartNumberingAfterBreak="0">
    <w:nsid w:val="5D096D57"/>
    <w:multiLevelType w:val="hybridMultilevel"/>
    <w:tmpl w:val="DB7493C4"/>
    <w:lvl w:ilvl="0" w:tplc="E61A11D2">
      <w:numFmt w:val="bullet"/>
      <w:lvlText w:val="•"/>
      <w:lvlJc w:val="left"/>
      <w:pPr>
        <w:ind w:left="2040" w:hanging="780"/>
      </w:pPr>
      <w:rPr>
        <w:rFonts w:ascii="Calibri" w:eastAsia="Calibri" w:hAnsi="Calibri" w:cs="Calibri" w:hint="default"/>
      </w:rPr>
    </w:lvl>
    <w:lvl w:ilvl="1" w:tplc="0C0A0003" w:tentative="1">
      <w:start w:val="1"/>
      <w:numFmt w:val="bullet"/>
      <w:lvlText w:val="o"/>
      <w:lvlJc w:val="left"/>
      <w:pPr>
        <w:ind w:left="2070" w:hanging="360"/>
      </w:pPr>
      <w:rPr>
        <w:rFonts w:ascii="Courier New" w:hAnsi="Courier New" w:cs="Courier New" w:hint="default"/>
      </w:rPr>
    </w:lvl>
    <w:lvl w:ilvl="2" w:tplc="0C0A0005" w:tentative="1">
      <w:start w:val="1"/>
      <w:numFmt w:val="bullet"/>
      <w:lvlText w:val=""/>
      <w:lvlJc w:val="left"/>
      <w:pPr>
        <w:ind w:left="2790" w:hanging="360"/>
      </w:pPr>
      <w:rPr>
        <w:rFonts w:ascii="Wingdings" w:hAnsi="Wingdings" w:hint="default"/>
      </w:rPr>
    </w:lvl>
    <w:lvl w:ilvl="3" w:tplc="0C0A0001" w:tentative="1">
      <w:start w:val="1"/>
      <w:numFmt w:val="bullet"/>
      <w:lvlText w:val=""/>
      <w:lvlJc w:val="left"/>
      <w:pPr>
        <w:ind w:left="3510" w:hanging="360"/>
      </w:pPr>
      <w:rPr>
        <w:rFonts w:ascii="Symbol" w:hAnsi="Symbol" w:hint="default"/>
      </w:rPr>
    </w:lvl>
    <w:lvl w:ilvl="4" w:tplc="0C0A0003" w:tentative="1">
      <w:start w:val="1"/>
      <w:numFmt w:val="bullet"/>
      <w:lvlText w:val="o"/>
      <w:lvlJc w:val="left"/>
      <w:pPr>
        <w:ind w:left="4230" w:hanging="360"/>
      </w:pPr>
      <w:rPr>
        <w:rFonts w:ascii="Courier New" w:hAnsi="Courier New" w:cs="Courier New" w:hint="default"/>
      </w:rPr>
    </w:lvl>
    <w:lvl w:ilvl="5" w:tplc="0C0A0005" w:tentative="1">
      <w:start w:val="1"/>
      <w:numFmt w:val="bullet"/>
      <w:lvlText w:val=""/>
      <w:lvlJc w:val="left"/>
      <w:pPr>
        <w:ind w:left="4950" w:hanging="360"/>
      </w:pPr>
      <w:rPr>
        <w:rFonts w:ascii="Wingdings" w:hAnsi="Wingdings" w:hint="default"/>
      </w:rPr>
    </w:lvl>
    <w:lvl w:ilvl="6" w:tplc="0C0A0001" w:tentative="1">
      <w:start w:val="1"/>
      <w:numFmt w:val="bullet"/>
      <w:lvlText w:val=""/>
      <w:lvlJc w:val="left"/>
      <w:pPr>
        <w:ind w:left="5670" w:hanging="360"/>
      </w:pPr>
      <w:rPr>
        <w:rFonts w:ascii="Symbol" w:hAnsi="Symbol" w:hint="default"/>
      </w:rPr>
    </w:lvl>
    <w:lvl w:ilvl="7" w:tplc="0C0A0003" w:tentative="1">
      <w:start w:val="1"/>
      <w:numFmt w:val="bullet"/>
      <w:lvlText w:val="o"/>
      <w:lvlJc w:val="left"/>
      <w:pPr>
        <w:ind w:left="6390" w:hanging="360"/>
      </w:pPr>
      <w:rPr>
        <w:rFonts w:ascii="Courier New" w:hAnsi="Courier New" w:cs="Courier New" w:hint="default"/>
      </w:rPr>
    </w:lvl>
    <w:lvl w:ilvl="8" w:tplc="0C0A0005" w:tentative="1">
      <w:start w:val="1"/>
      <w:numFmt w:val="bullet"/>
      <w:lvlText w:val=""/>
      <w:lvlJc w:val="left"/>
      <w:pPr>
        <w:ind w:left="7110" w:hanging="360"/>
      </w:pPr>
      <w:rPr>
        <w:rFonts w:ascii="Wingdings" w:hAnsi="Wingdings" w:hint="default"/>
      </w:rPr>
    </w:lvl>
  </w:abstractNum>
  <w:abstractNum w:abstractNumId="32" w15:restartNumberingAfterBreak="0">
    <w:nsid w:val="66F64B0F"/>
    <w:multiLevelType w:val="hybridMultilevel"/>
    <w:tmpl w:val="8C728094"/>
    <w:lvl w:ilvl="0" w:tplc="E61A11D2">
      <w:numFmt w:val="bullet"/>
      <w:lvlText w:val="•"/>
      <w:lvlJc w:val="left"/>
      <w:pPr>
        <w:ind w:left="2040" w:hanging="780"/>
      </w:pPr>
      <w:rPr>
        <w:rFonts w:ascii="Calibri" w:eastAsia="Calibri" w:hAnsi="Calibri" w:cs="Calibri" w:hint="default"/>
      </w:rPr>
    </w:lvl>
    <w:lvl w:ilvl="1" w:tplc="0C0A0003" w:tentative="1">
      <w:start w:val="1"/>
      <w:numFmt w:val="bullet"/>
      <w:lvlText w:val="o"/>
      <w:lvlJc w:val="left"/>
      <w:pPr>
        <w:ind w:left="2070" w:hanging="360"/>
      </w:pPr>
      <w:rPr>
        <w:rFonts w:ascii="Courier New" w:hAnsi="Courier New" w:cs="Courier New" w:hint="default"/>
      </w:rPr>
    </w:lvl>
    <w:lvl w:ilvl="2" w:tplc="0C0A0005" w:tentative="1">
      <w:start w:val="1"/>
      <w:numFmt w:val="bullet"/>
      <w:lvlText w:val=""/>
      <w:lvlJc w:val="left"/>
      <w:pPr>
        <w:ind w:left="2790" w:hanging="360"/>
      </w:pPr>
      <w:rPr>
        <w:rFonts w:ascii="Wingdings" w:hAnsi="Wingdings" w:hint="default"/>
      </w:rPr>
    </w:lvl>
    <w:lvl w:ilvl="3" w:tplc="0C0A0001" w:tentative="1">
      <w:start w:val="1"/>
      <w:numFmt w:val="bullet"/>
      <w:lvlText w:val=""/>
      <w:lvlJc w:val="left"/>
      <w:pPr>
        <w:ind w:left="3510" w:hanging="360"/>
      </w:pPr>
      <w:rPr>
        <w:rFonts w:ascii="Symbol" w:hAnsi="Symbol" w:hint="default"/>
      </w:rPr>
    </w:lvl>
    <w:lvl w:ilvl="4" w:tplc="0C0A0003" w:tentative="1">
      <w:start w:val="1"/>
      <w:numFmt w:val="bullet"/>
      <w:lvlText w:val="o"/>
      <w:lvlJc w:val="left"/>
      <w:pPr>
        <w:ind w:left="4230" w:hanging="360"/>
      </w:pPr>
      <w:rPr>
        <w:rFonts w:ascii="Courier New" w:hAnsi="Courier New" w:cs="Courier New" w:hint="default"/>
      </w:rPr>
    </w:lvl>
    <w:lvl w:ilvl="5" w:tplc="0C0A0005" w:tentative="1">
      <w:start w:val="1"/>
      <w:numFmt w:val="bullet"/>
      <w:lvlText w:val=""/>
      <w:lvlJc w:val="left"/>
      <w:pPr>
        <w:ind w:left="4950" w:hanging="360"/>
      </w:pPr>
      <w:rPr>
        <w:rFonts w:ascii="Wingdings" w:hAnsi="Wingdings" w:hint="default"/>
      </w:rPr>
    </w:lvl>
    <w:lvl w:ilvl="6" w:tplc="0C0A0001" w:tentative="1">
      <w:start w:val="1"/>
      <w:numFmt w:val="bullet"/>
      <w:lvlText w:val=""/>
      <w:lvlJc w:val="left"/>
      <w:pPr>
        <w:ind w:left="5670" w:hanging="360"/>
      </w:pPr>
      <w:rPr>
        <w:rFonts w:ascii="Symbol" w:hAnsi="Symbol" w:hint="default"/>
      </w:rPr>
    </w:lvl>
    <w:lvl w:ilvl="7" w:tplc="0C0A0003" w:tentative="1">
      <w:start w:val="1"/>
      <w:numFmt w:val="bullet"/>
      <w:lvlText w:val="o"/>
      <w:lvlJc w:val="left"/>
      <w:pPr>
        <w:ind w:left="6390" w:hanging="360"/>
      </w:pPr>
      <w:rPr>
        <w:rFonts w:ascii="Courier New" w:hAnsi="Courier New" w:cs="Courier New" w:hint="default"/>
      </w:rPr>
    </w:lvl>
    <w:lvl w:ilvl="8" w:tplc="0C0A0005" w:tentative="1">
      <w:start w:val="1"/>
      <w:numFmt w:val="bullet"/>
      <w:lvlText w:val=""/>
      <w:lvlJc w:val="left"/>
      <w:pPr>
        <w:ind w:left="7110" w:hanging="360"/>
      </w:pPr>
      <w:rPr>
        <w:rFonts w:ascii="Wingdings" w:hAnsi="Wingdings" w:hint="default"/>
      </w:rPr>
    </w:lvl>
  </w:abstractNum>
  <w:abstractNum w:abstractNumId="33"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303194"/>
    <w:multiLevelType w:val="hybridMultilevel"/>
    <w:tmpl w:val="8DF685AC"/>
    <w:lvl w:ilvl="0" w:tplc="E61A11D2">
      <w:numFmt w:val="bullet"/>
      <w:lvlText w:val="•"/>
      <w:lvlJc w:val="left"/>
      <w:pPr>
        <w:ind w:left="2040" w:hanging="780"/>
      </w:pPr>
      <w:rPr>
        <w:rFonts w:ascii="Calibri" w:eastAsia="Calibri" w:hAnsi="Calibri" w:cs="Calibri" w:hint="default"/>
      </w:rPr>
    </w:lvl>
    <w:lvl w:ilvl="1" w:tplc="0C0A0003" w:tentative="1">
      <w:start w:val="1"/>
      <w:numFmt w:val="bullet"/>
      <w:lvlText w:val="o"/>
      <w:lvlJc w:val="left"/>
      <w:pPr>
        <w:ind w:left="2070" w:hanging="360"/>
      </w:pPr>
      <w:rPr>
        <w:rFonts w:ascii="Courier New" w:hAnsi="Courier New" w:cs="Courier New" w:hint="default"/>
      </w:rPr>
    </w:lvl>
    <w:lvl w:ilvl="2" w:tplc="0C0A0005" w:tentative="1">
      <w:start w:val="1"/>
      <w:numFmt w:val="bullet"/>
      <w:lvlText w:val=""/>
      <w:lvlJc w:val="left"/>
      <w:pPr>
        <w:ind w:left="2790" w:hanging="360"/>
      </w:pPr>
      <w:rPr>
        <w:rFonts w:ascii="Wingdings" w:hAnsi="Wingdings" w:hint="default"/>
      </w:rPr>
    </w:lvl>
    <w:lvl w:ilvl="3" w:tplc="0C0A0001" w:tentative="1">
      <w:start w:val="1"/>
      <w:numFmt w:val="bullet"/>
      <w:lvlText w:val=""/>
      <w:lvlJc w:val="left"/>
      <w:pPr>
        <w:ind w:left="3510" w:hanging="360"/>
      </w:pPr>
      <w:rPr>
        <w:rFonts w:ascii="Symbol" w:hAnsi="Symbol" w:hint="default"/>
      </w:rPr>
    </w:lvl>
    <w:lvl w:ilvl="4" w:tplc="0C0A0003" w:tentative="1">
      <w:start w:val="1"/>
      <w:numFmt w:val="bullet"/>
      <w:lvlText w:val="o"/>
      <w:lvlJc w:val="left"/>
      <w:pPr>
        <w:ind w:left="4230" w:hanging="360"/>
      </w:pPr>
      <w:rPr>
        <w:rFonts w:ascii="Courier New" w:hAnsi="Courier New" w:cs="Courier New" w:hint="default"/>
      </w:rPr>
    </w:lvl>
    <w:lvl w:ilvl="5" w:tplc="0C0A0005" w:tentative="1">
      <w:start w:val="1"/>
      <w:numFmt w:val="bullet"/>
      <w:lvlText w:val=""/>
      <w:lvlJc w:val="left"/>
      <w:pPr>
        <w:ind w:left="4950" w:hanging="360"/>
      </w:pPr>
      <w:rPr>
        <w:rFonts w:ascii="Wingdings" w:hAnsi="Wingdings" w:hint="default"/>
      </w:rPr>
    </w:lvl>
    <w:lvl w:ilvl="6" w:tplc="0C0A0001" w:tentative="1">
      <w:start w:val="1"/>
      <w:numFmt w:val="bullet"/>
      <w:lvlText w:val=""/>
      <w:lvlJc w:val="left"/>
      <w:pPr>
        <w:ind w:left="5670" w:hanging="360"/>
      </w:pPr>
      <w:rPr>
        <w:rFonts w:ascii="Symbol" w:hAnsi="Symbol" w:hint="default"/>
      </w:rPr>
    </w:lvl>
    <w:lvl w:ilvl="7" w:tplc="0C0A0003" w:tentative="1">
      <w:start w:val="1"/>
      <w:numFmt w:val="bullet"/>
      <w:lvlText w:val="o"/>
      <w:lvlJc w:val="left"/>
      <w:pPr>
        <w:ind w:left="6390" w:hanging="360"/>
      </w:pPr>
      <w:rPr>
        <w:rFonts w:ascii="Courier New" w:hAnsi="Courier New" w:cs="Courier New" w:hint="default"/>
      </w:rPr>
    </w:lvl>
    <w:lvl w:ilvl="8" w:tplc="0C0A0005" w:tentative="1">
      <w:start w:val="1"/>
      <w:numFmt w:val="bullet"/>
      <w:lvlText w:val=""/>
      <w:lvlJc w:val="left"/>
      <w:pPr>
        <w:ind w:left="7110" w:hanging="360"/>
      </w:pPr>
      <w:rPr>
        <w:rFonts w:ascii="Wingdings" w:hAnsi="Wingdings" w:hint="default"/>
      </w:rPr>
    </w:lvl>
  </w:abstractNum>
  <w:abstractNum w:abstractNumId="35"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5" w15:restartNumberingAfterBreak="0">
    <w:nsid w:val="7EA262B2"/>
    <w:multiLevelType w:val="hybridMultilevel"/>
    <w:tmpl w:val="32E02364"/>
    <w:lvl w:ilvl="0" w:tplc="E61A11D2">
      <w:numFmt w:val="bullet"/>
      <w:lvlText w:val="•"/>
      <w:lvlJc w:val="left"/>
      <w:pPr>
        <w:ind w:left="2040" w:hanging="780"/>
      </w:pPr>
      <w:rPr>
        <w:rFonts w:ascii="Calibri" w:eastAsia="Calibri" w:hAnsi="Calibri" w:cs="Calibri" w:hint="default"/>
      </w:rPr>
    </w:lvl>
    <w:lvl w:ilvl="1" w:tplc="0C0A0003" w:tentative="1">
      <w:start w:val="1"/>
      <w:numFmt w:val="bullet"/>
      <w:lvlText w:val="o"/>
      <w:lvlJc w:val="left"/>
      <w:pPr>
        <w:ind w:left="2070" w:hanging="360"/>
      </w:pPr>
      <w:rPr>
        <w:rFonts w:ascii="Courier New" w:hAnsi="Courier New" w:cs="Courier New" w:hint="default"/>
      </w:rPr>
    </w:lvl>
    <w:lvl w:ilvl="2" w:tplc="0C0A0005" w:tentative="1">
      <w:start w:val="1"/>
      <w:numFmt w:val="bullet"/>
      <w:lvlText w:val=""/>
      <w:lvlJc w:val="left"/>
      <w:pPr>
        <w:ind w:left="2790" w:hanging="360"/>
      </w:pPr>
      <w:rPr>
        <w:rFonts w:ascii="Wingdings" w:hAnsi="Wingdings" w:hint="default"/>
      </w:rPr>
    </w:lvl>
    <w:lvl w:ilvl="3" w:tplc="0C0A0001" w:tentative="1">
      <w:start w:val="1"/>
      <w:numFmt w:val="bullet"/>
      <w:lvlText w:val=""/>
      <w:lvlJc w:val="left"/>
      <w:pPr>
        <w:ind w:left="3510" w:hanging="360"/>
      </w:pPr>
      <w:rPr>
        <w:rFonts w:ascii="Symbol" w:hAnsi="Symbol" w:hint="default"/>
      </w:rPr>
    </w:lvl>
    <w:lvl w:ilvl="4" w:tplc="0C0A0003" w:tentative="1">
      <w:start w:val="1"/>
      <w:numFmt w:val="bullet"/>
      <w:lvlText w:val="o"/>
      <w:lvlJc w:val="left"/>
      <w:pPr>
        <w:ind w:left="4230" w:hanging="360"/>
      </w:pPr>
      <w:rPr>
        <w:rFonts w:ascii="Courier New" w:hAnsi="Courier New" w:cs="Courier New" w:hint="default"/>
      </w:rPr>
    </w:lvl>
    <w:lvl w:ilvl="5" w:tplc="0C0A0005" w:tentative="1">
      <w:start w:val="1"/>
      <w:numFmt w:val="bullet"/>
      <w:lvlText w:val=""/>
      <w:lvlJc w:val="left"/>
      <w:pPr>
        <w:ind w:left="4950" w:hanging="360"/>
      </w:pPr>
      <w:rPr>
        <w:rFonts w:ascii="Wingdings" w:hAnsi="Wingdings" w:hint="default"/>
      </w:rPr>
    </w:lvl>
    <w:lvl w:ilvl="6" w:tplc="0C0A0001" w:tentative="1">
      <w:start w:val="1"/>
      <w:numFmt w:val="bullet"/>
      <w:lvlText w:val=""/>
      <w:lvlJc w:val="left"/>
      <w:pPr>
        <w:ind w:left="5670" w:hanging="360"/>
      </w:pPr>
      <w:rPr>
        <w:rFonts w:ascii="Symbol" w:hAnsi="Symbol" w:hint="default"/>
      </w:rPr>
    </w:lvl>
    <w:lvl w:ilvl="7" w:tplc="0C0A0003" w:tentative="1">
      <w:start w:val="1"/>
      <w:numFmt w:val="bullet"/>
      <w:lvlText w:val="o"/>
      <w:lvlJc w:val="left"/>
      <w:pPr>
        <w:ind w:left="6390" w:hanging="360"/>
      </w:pPr>
      <w:rPr>
        <w:rFonts w:ascii="Courier New" w:hAnsi="Courier New" w:cs="Courier New" w:hint="default"/>
      </w:rPr>
    </w:lvl>
    <w:lvl w:ilvl="8" w:tplc="0C0A0005" w:tentative="1">
      <w:start w:val="1"/>
      <w:numFmt w:val="bullet"/>
      <w:lvlText w:val=""/>
      <w:lvlJc w:val="left"/>
      <w:pPr>
        <w:ind w:left="7110" w:hanging="360"/>
      </w:pPr>
      <w:rPr>
        <w:rFonts w:ascii="Wingdings" w:hAnsi="Wingdings" w:hint="default"/>
      </w:rPr>
    </w:lvl>
  </w:abstractNum>
  <w:num w:numId="1" w16cid:durableId="1920209653">
    <w:abstractNumId w:val="39"/>
  </w:num>
  <w:num w:numId="2" w16cid:durableId="1010329639">
    <w:abstractNumId w:val="40"/>
  </w:num>
  <w:num w:numId="3" w16cid:durableId="1580753343">
    <w:abstractNumId w:val="37"/>
  </w:num>
  <w:num w:numId="4" w16cid:durableId="12897038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528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6539579">
    <w:abstractNumId w:val="27"/>
  </w:num>
  <w:num w:numId="7" w16cid:durableId="273251869">
    <w:abstractNumId w:val="28"/>
  </w:num>
  <w:num w:numId="8" w16cid:durableId="749086671">
    <w:abstractNumId w:val="1"/>
  </w:num>
  <w:num w:numId="9" w16cid:durableId="1217813703">
    <w:abstractNumId w:val="15"/>
  </w:num>
  <w:num w:numId="10" w16cid:durableId="1106927031">
    <w:abstractNumId w:val="38"/>
  </w:num>
  <w:num w:numId="11" w16cid:durableId="66733142">
    <w:abstractNumId w:val="5"/>
  </w:num>
  <w:num w:numId="12" w16cid:durableId="116997537">
    <w:abstractNumId w:val="4"/>
  </w:num>
  <w:num w:numId="13" w16cid:durableId="1671176787">
    <w:abstractNumId w:val="24"/>
  </w:num>
  <w:num w:numId="14" w16cid:durableId="518542346">
    <w:abstractNumId w:val="26"/>
  </w:num>
  <w:num w:numId="15" w16cid:durableId="688877077">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16" w16cid:durableId="1818841633">
    <w:abstractNumId w:val="42"/>
    <w:lvlOverride w:ilvl="0">
      <w:lvl w:ilvl="0">
        <w:numFmt w:val="bullet"/>
        <w:lvlText w:val=""/>
        <w:lvlJc w:val="left"/>
        <w:pPr>
          <w:tabs>
            <w:tab w:val="num" w:pos="720"/>
          </w:tabs>
          <w:ind w:left="720" w:hanging="360"/>
        </w:pPr>
        <w:rPr>
          <w:rFonts w:ascii="Wingdings" w:hAnsi="Wingdings" w:hint="default"/>
          <w:sz w:val="20"/>
        </w:rPr>
      </w:lvl>
    </w:lvlOverride>
  </w:num>
  <w:num w:numId="17" w16cid:durableId="397096882">
    <w:abstractNumId w:val="43"/>
    <w:lvlOverride w:ilvl="0">
      <w:lvl w:ilvl="0">
        <w:numFmt w:val="bullet"/>
        <w:lvlText w:val=""/>
        <w:lvlJc w:val="left"/>
        <w:pPr>
          <w:tabs>
            <w:tab w:val="num" w:pos="720"/>
          </w:tabs>
          <w:ind w:left="720" w:hanging="360"/>
        </w:pPr>
        <w:rPr>
          <w:rFonts w:ascii="Wingdings" w:hAnsi="Wingdings" w:hint="default"/>
          <w:sz w:val="20"/>
        </w:rPr>
      </w:lvl>
    </w:lvlOverride>
  </w:num>
  <w:num w:numId="18" w16cid:durableId="1985623325">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9" w16cid:durableId="1507863130">
    <w:abstractNumId w:val="8"/>
  </w:num>
  <w:num w:numId="20" w16cid:durableId="1921940219">
    <w:abstractNumId w:val="30"/>
  </w:num>
  <w:num w:numId="21" w16cid:durableId="817575990">
    <w:abstractNumId w:val="22"/>
  </w:num>
  <w:num w:numId="22" w16cid:durableId="1417289210">
    <w:abstractNumId w:val="17"/>
  </w:num>
  <w:num w:numId="23" w16cid:durableId="1262489831">
    <w:abstractNumId w:val="16"/>
  </w:num>
  <w:num w:numId="24" w16cid:durableId="1914199744">
    <w:abstractNumId w:val="36"/>
  </w:num>
  <w:num w:numId="25" w16cid:durableId="53428210">
    <w:abstractNumId w:val="7"/>
  </w:num>
  <w:num w:numId="26" w16cid:durableId="164322481">
    <w:abstractNumId w:val="11"/>
  </w:num>
  <w:num w:numId="27" w16cid:durableId="1232305251">
    <w:abstractNumId w:val="21"/>
  </w:num>
  <w:num w:numId="28" w16cid:durableId="609244104">
    <w:abstractNumId w:val="20"/>
  </w:num>
  <w:num w:numId="29" w16cid:durableId="12268206">
    <w:abstractNumId w:val="0"/>
  </w:num>
  <w:num w:numId="30" w16cid:durableId="283200373">
    <w:abstractNumId w:val="2"/>
  </w:num>
  <w:num w:numId="31" w16cid:durableId="1891722527">
    <w:abstractNumId w:val="13"/>
  </w:num>
  <w:num w:numId="32" w16cid:durableId="1770616968">
    <w:abstractNumId w:val="25"/>
  </w:num>
  <w:num w:numId="33" w16cid:durableId="1399402435">
    <w:abstractNumId w:val="19"/>
  </w:num>
  <w:num w:numId="34" w16cid:durableId="1664090738">
    <w:abstractNumId w:val="29"/>
  </w:num>
  <w:num w:numId="35" w16cid:durableId="556671543">
    <w:abstractNumId w:val="14"/>
  </w:num>
  <w:num w:numId="36" w16cid:durableId="934634490">
    <w:abstractNumId w:val="6"/>
  </w:num>
  <w:num w:numId="37" w16cid:durableId="217061453">
    <w:abstractNumId w:val="9"/>
  </w:num>
  <w:num w:numId="38" w16cid:durableId="1514882843">
    <w:abstractNumId w:val="10"/>
  </w:num>
  <w:num w:numId="39" w16cid:durableId="1385566142">
    <w:abstractNumId w:val="32"/>
  </w:num>
  <w:num w:numId="40" w16cid:durableId="1266381817">
    <w:abstractNumId w:val="12"/>
  </w:num>
  <w:num w:numId="41" w16cid:durableId="1062413040">
    <w:abstractNumId w:val="31"/>
  </w:num>
  <w:num w:numId="42" w16cid:durableId="1360736296">
    <w:abstractNumId w:val="3"/>
  </w:num>
  <w:num w:numId="43" w16cid:durableId="2050450833">
    <w:abstractNumId w:val="34"/>
  </w:num>
  <w:num w:numId="44" w16cid:durableId="1994673116">
    <w:abstractNumId w:val="45"/>
  </w:num>
  <w:num w:numId="45" w16cid:durableId="175585760">
    <w:abstractNumId w:val="18"/>
  </w:num>
  <w:num w:numId="46" w16cid:durableId="81568339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2D90"/>
    <w:rsid w:val="00033399"/>
    <w:rsid w:val="00090BB2"/>
    <w:rsid w:val="000F2166"/>
    <w:rsid w:val="00117BFB"/>
    <w:rsid w:val="00136936"/>
    <w:rsid w:val="00174851"/>
    <w:rsid w:val="0018166E"/>
    <w:rsid w:val="0018754E"/>
    <w:rsid w:val="001C508E"/>
    <w:rsid w:val="00212F91"/>
    <w:rsid w:val="00282ACE"/>
    <w:rsid w:val="002875D7"/>
    <w:rsid w:val="00294AB2"/>
    <w:rsid w:val="002B1C9C"/>
    <w:rsid w:val="002C013E"/>
    <w:rsid w:val="002D12AD"/>
    <w:rsid w:val="002E0F5A"/>
    <w:rsid w:val="00307C74"/>
    <w:rsid w:val="003232D5"/>
    <w:rsid w:val="003B2FA3"/>
    <w:rsid w:val="00400D09"/>
    <w:rsid w:val="00497FDB"/>
    <w:rsid w:val="004A3DA2"/>
    <w:rsid w:val="00502891"/>
    <w:rsid w:val="00514F4A"/>
    <w:rsid w:val="005242C6"/>
    <w:rsid w:val="00584389"/>
    <w:rsid w:val="0059693F"/>
    <w:rsid w:val="005A6A79"/>
    <w:rsid w:val="006514C6"/>
    <w:rsid w:val="00681F54"/>
    <w:rsid w:val="006866E9"/>
    <w:rsid w:val="006962F0"/>
    <w:rsid w:val="006F25F6"/>
    <w:rsid w:val="00763DBE"/>
    <w:rsid w:val="00852A23"/>
    <w:rsid w:val="00855ADD"/>
    <w:rsid w:val="00886060"/>
    <w:rsid w:val="00891A1B"/>
    <w:rsid w:val="009015A5"/>
    <w:rsid w:val="0099453A"/>
    <w:rsid w:val="00995A78"/>
    <w:rsid w:val="009D3278"/>
    <w:rsid w:val="00A424BB"/>
    <w:rsid w:val="00A63563"/>
    <w:rsid w:val="00A92164"/>
    <w:rsid w:val="00AE0D94"/>
    <w:rsid w:val="00B457AB"/>
    <w:rsid w:val="00B46B1B"/>
    <w:rsid w:val="00B53D0D"/>
    <w:rsid w:val="00B7713C"/>
    <w:rsid w:val="00BB464D"/>
    <w:rsid w:val="00BF6709"/>
    <w:rsid w:val="00C16CA7"/>
    <w:rsid w:val="00C30792"/>
    <w:rsid w:val="00CD72E2"/>
    <w:rsid w:val="00D034AB"/>
    <w:rsid w:val="00D277E1"/>
    <w:rsid w:val="00E50E3D"/>
    <w:rsid w:val="00E85AFD"/>
    <w:rsid w:val="00EE602B"/>
    <w:rsid w:val="00F15523"/>
    <w:rsid w:val="00F30587"/>
    <w:rsid w:val="00F32229"/>
    <w:rsid w:val="00F3478F"/>
    <w:rsid w:val="00F461B5"/>
    <w:rsid w:val="00F735F6"/>
    <w:rsid w:val="00FB155A"/>
    <w:rsid w:val="00FC311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9945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135A1E1745DAA43B1749A19F519FBF7" ma:contentTypeVersion="16" ma:contentTypeDescription="Crear nuevo documento." ma:contentTypeScope="" ma:versionID="c3fcbf8e38eab22401e964d400198af3">
  <xsd:schema xmlns:xsd="http://www.w3.org/2001/XMLSchema" xmlns:xs="http://www.w3.org/2001/XMLSchema" xmlns:p="http://schemas.microsoft.com/office/2006/metadata/properties" xmlns:ns2="dfc12855-4155-455a-a417-9a3a63845e9d" xmlns:ns3="7f9fc822-8c5c-46f3-81ce-3d7d863fc19f" targetNamespace="http://schemas.microsoft.com/office/2006/metadata/properties" ma:root="true" ma:fieldsID="823ded22044db2eb507edb2713c19d70" ns2:_="" ns3:_="">
    <xsd:import namespace="dfc12855-4155-455a-a417-9a3a63845e9d"/>
    <xsd:import namespace="7f9fc822-8c5c-46f3-81ce-3d7d863fc19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2:MediaServiceOCR" minOccurs="0"/>
                <xsd:element ref="ns3:SharedWithUsers" minOccurs="0"/>
                <xsd:element ref="ns3:SharedWithDetails" minOccurs="0"/>
                <xsd:element ref="ns2:lcf76f155ced4ddcb4097134ff3c332f" minOccurs="0"/>
                <xsd:element ref="ns3:TaxCatchAll"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c12855-4155-455a-a417-9a3a63845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_Flow_SignoffStatus" ma:index="23"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9fc822-8c5c-46f3-81ce-3d7d863fc19f"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11c1cae-263e-46bd-bdd9-30820d56d9ab}" ma:internalName="TaxCatchAll" ma:showField="CatchAllData" ma:web="7f9fc822-8c5c-46f3-81ce-3d7d863fc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6C741-4E6D-4894-BD29-6A5A7DFCC018}">
  <ds:schemaRefs>
    <ds:schemaRef ds:uri="http://schemas.microsoft.com/sharepoint/v3/contenttype/forms"/>
  </ds:schemaRefs>
</ds:datastoreItem>
</file>

<file path=customXml/itemProps2.xml><?xml version="1.0" encoding="utf-8"?>
<ds:datastoreItem xmlns:ds="http://schemas.openxmlformats.org/officeDocument/2006/customXml" ds:itemID="{8EB53761-594D-402F-A56D-BA8A5420D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c12855-4155-455a-a417-9a3a63845e9d"/>
    <ds:schemaRef ds:uri="7f9fc822-8c5c-46f3-81ce-3d7d863fc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11CDCC-1222-4AB5-8E64-50EC75BFA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191</TotalTime>
  <Pages>10</Pages>
  <Words>3426</Words>
  <Characters>18847</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22229</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EDER GONZALEZ</cp:lastModifiedBy>
  <cp:revision>16</cp:revision>
  <cp:lastPrinted>2016-06-08T15:42:00Z</cp:lastPrinted>
  <dcterms:created xsi:type="dcterms:W3CDTF">2023-08-09T00:19:00Z</dcterms:created>
  <dcterms:modified xsi:type="dcterms:W3CDTF">2025-05-07T21:35:00Z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0x010100A135A1E1745DAA43B1749A19F519FBF7</vt:lpwstr>
  </property>
  <property fmtid="{D5CDD505-2E9C-101B-9397-08002B2CF9AE}" pid="10" name="Sign-off status">
    <vt:lpwstr/>
  </property>
  <property fmtid="{D5CDD505-2E9C-101B-9397-08002B2CF9AE}" pid="11" name="TaxCatchAll">
    <vt:lpwstr/>
  </property>
  <property fmtid="{D5CDD505-2E9C-101B-9397-08002B2CF9AE}" pid="12" name="lcf76f155ced4ddcb4097134ff3c332f">
    <vt:lpwstr/>
  </property>
</Properties>
</file>